
<file path=[Content_Types].xml><?xml version="1.0" encoding="utf-8"?>
<Types xmlns="http://schemas.openxmlformats.org/package/2006/content-types">
  <Default Extension="png" ContentType="image/png"/>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20546" w:rsidRPr="00E164BC" w:rsidRDefault="00B20546" w:rsidP="00B20546">
      <w:pPr>
        <w:pStyle w:val="TdocHeader2"/>
        <w:rPr>
          <w:rFonts w:ascii="Times New Roman" w:eastAsia="SimSun" w:hAnsi="Times New Roman"/>
          <w:b w:val="0"/>
          <w:kern w:val="2"/>
          <w:sz w:val="28"/>
          <w:szCs w:val="28"/>
          <w:lang w:val="en-US" w:eastAsia="zh-CN"/>
        </w:rPr>
      </w:pPr>
      <w:r w:rsidRPr="0054171D">
        <w:rPr>
          <w:rFonts w:ascii="Times New Roman" w:eastAsia="MS Mincho" w:hAnsi="Times New Roman"/>
          <w:kern w:val="2"/>
          <w:sz w:val="28"/>
          <w:szCs w:val="28"/>
          <w:lang w:val="en-US" w:eastAsia="ja-JP"/>
        </w:rPr>
        <w:t xml:space="preserve">3GPP </w:t>
      </w:r>
      <w:smartTag w:uri="urn:schemas-microsoft-com:office:smarttags" w:element="stockticker">
        <w:smartTag w:uri="urn:schemas-microsoft-com:office:smarttags" w:element="country-region">
          <w:r w:rsidRPr="0054171D">
            <w:rPr>
              <w:rFonts w:ascii="Times New Roman" w:eastAsia="MS Mincho" w:hAnsi="Times New Roman"/>
              <w:kern w:val="2"/>
              <w:sz w:val="28"/>
              <w:szCs w:val="28"/>
              <w:lang w:val="en-US" w:eastAsia="ja-JP"/>
            </w:rPr>
            <w:t>TSG</w:t>
          </w:r>
        </w:smartTag>
      </w:smartTag>
      <w:r w:rsidRPr="0054171D">
        <w:rPr>
          <w:rFonts w:ascii="Times New Roman" w:eastAsia="MS Mincho" w:hAnsi="Times New Roman"/>
          <w:kern w:val="2"/>
          <w:sz w:val="28"/>
          <w:szCs w:val="28"/>
          <w:lang w:val="en-US" w:eastAsia="ja-JP"/>
        </w:rPr>
        <w:t xml:space="preserve"> RAN WG1 Meeting #</w:t>
      </w:r>
      <w:r w:rsidR="0001399C">
        <w:rPr>
          <w:rFonts w:ascii="Times New Roman" w:eastAsia="MS Mincho" w:hAnsi="Times New Roman"/>
          <w:kern w:val="2"/>
          <w:sz w:val="28"/>
          <w:szCs w:val="28"/>
          <w:lang w:val="en-US" w:eastAsia="ja-JP"/>
        </w:rPr>
        <w:t>70bis</w:t>
      </w:r>
      <w:r w:rsidRPr="0054171D">
        <w:rPr>
          <w:rFonts w:ascii="Times New Roman" w:eastAsia="MS Mincho" w:hAnsi="Times New Roman"/>
          <w:b w:val="0"/>
          <w:kern w:val="2"/>
          <w:sz w:val="28"/>
          <w:szCs w:val="28"/>
          <w:lang w:val="en-US" w:eastAsia="ja-JP"/>
        </w:rPr>
        <w:tab/>
      </w:r>
      <w:r>
        <w:rPr>
          <w:rFonts w:ascii="Times New Roman" w:eastAsia="MS Mincho" w:hAnsi="Times New Roman"/>
          <w:kern w:val="2"/>
          <w:sz w:val="28"/>
          <w:szCs w:val="28"/>
          <w:lang w:val="en-US" w:eastAsia="ja-JP"/>
        </w:rPr>
        <w:t>R1-</w:t>
      </w:r>
      <w:r w:rsidR="00213672">
        <w:rPr>
          <w:rFonts w:ascii="Times New Roman" w:eastAsia="MS Mincho" w:hAnsi="Times New Roman"/>
          <w:kern w:val="2"/>
          <w:sz w:val="28"/>
          <w:szCs w:val="28"/>
          <w:lang w:val="en-US" w:eastAsia="ja-JP"/>
        </w:rPr>
        <w:t>1</w:t>
      </w:r>
      <w:r w:rsidR="00213672">
        <w:rPr>
          <w:rFonts w:ascii="Times New Roman" w:eastAsia="SimSun" w:hAnsi="Times New Roman" w:hint="eastAsia"/>
          <w:kern w:val="2"/>
          <w:sz w:val="28"/>
          <w:szCs w:val="28"/>
          <w:lang w:val="en-US" w:eastAsia="zh-CN"/>
        </w:rPr>
        <w:t>2</w:t>
      </w:r>
      <w:r w:rsidR="00811D98">
        <w:rPr>
          <w:rFonts w:ascii="Times New Roman" w:eastAsia="SimSun" w:hAnsi="Times New Roman"/>
          <w:kern w:val="2"/>
          <w:sz w:val="28"/>
          <w:szCs w:val="28"/>
          <w:lang w:val="en-US" w:eastAsia="zh-CN"/>
        </w:rPr>
        <w:t>4412</w:t>
      </w:r>
    </w:p>
    <w:p w:rsidR="00B20546" w:rsidRPr="003A0846" w:rsidRDefault="0001399C" w:rsidP="00A8345B">
      <w:pPr>
        <w:pStyle w:val="TdocHeader2"/>
        <w:outlineLvl w:val="0"/>
        <w:rPr>
          <w:rFonts w:ascii="Times New Roman" w:eastAsia="MS Mincho" w:hAnsi="Times New Roman"/>
          <w:kern w:val="2"/>
          <w:sz w:val="28"/>
          <w:szCs w:val="28"/>
          <w:lang w:val="en-US" w:eastAsia="ja-JP"/>
        </w:rPr>
      </w:pPr>
      <w:r>
        <w:rPr>
          <w:rFonts w:ascii="Times New Roman" w:eastAsia="MS Mincho" w:hAnsi="Times New Roman"/>
          <w:kern w:val="2"/>
          <w:sz w:val="28"/>
          <w:szCs w:val="28"/>
          <w:lang w:val="en-US" w:eastAsia="ja-JP"/>
        </w:rPr>
        <w:t>San Diego, USA, 8</w:t>
      </w:r>
      <w:r w:rsidRPr="0001399C">
        <w:rPr>
          <w:rFonts w:ascii="Times New Roman" w:eastAsia="MS Mincho" w:hAnsi="Times New Roman"/>
          <w:kern w:val="2"/>
          <w:sz w:val="28"/>
          <w:szCs w:val="28"/>
          <w:vertAlign w:val="superscript"/>
          <w:lang w:val="en-US" w:eastAsia="ja-JP"/>
        </w:rPr>
        <w:t>th</w:t>
      </w:r>
      <w:r>
        <w:rPr>
          <w:rFonts w:ascii="Times New Roman" w:eastAsia="MS Mincho" w:hAnsi="Times New Roman"/>
          <w:kern w:val="2"/>
          <w:sz w:val="28"/>
          <w:szCs w:val="28"/>
          <w:lang w:val="en-US" w:eastAsia="ja-JP"/>
        </w:rPr>
        <w:t xml:space="preserve">  – 12</w:t>
      </w:r>
      <w:r w:rsidRPr="0001399C">
        <w:rPr>
          <w:rFonts w:ascii="Times New Roman" w:eastAsia="MS Mincho" w:hAnsi="Times New Roman"/>
          <w:kern w:val="2"/>
          <w:sz w:val="28"/>
          <w:szCs w:val="28"/>
          <w:vertAlign w:val="superscript"/>
          <w:lang w:val="en-US" w:eastAsia="ja-JP"/>
        </w:rPr>
        <w:t>th</w:t>
      </w:r>
      <w:r>
        <w:rPr>
          <w:rFonts w:ascii="Times New Roman" w:eastAsia="MS Mincho" w:hAnsi="Times New Roman"/>
          <w:kern w:val="2"/>
          <w:sz w:val="28"/>
          <w:szCs w:val="28"/>
          <w:lang w:val="en-US" w:eastAsia="ja-JP"/>
        </w:rPr>
        <w:t xml:space="preserve"> October</w:t>
      </w:r>
      <w:r w:rsidR="00B20546" w:rsidRPr="003A0846">
        <w:rPr>
          <w:rFonts w:ascii="Times New Roman" w:eastAsia="MS Mincho" w:hAnsi="Times New Roman"/>
          <w:kern w:val="2"/>
          <w:sz w:val="28"/>
          <w:szCs w:val="28"/>
          <w:lang w:val="en-US" w:eastAsia="ja-JP"/>
        </w:rPr>
        <w:t xml:space="preserve"> 2012</w:t>
      </w:r>
    </w:p>
    <w:p w:rsidR="00E634E9" w:rsidRPr="0054171D" w:rsidRDefault="00E634E9" w:rsidP="00437250">
      <w:pPr>
        <w:wordWrap/>
        <w:adjustRightInd w:val="0"/>
        <w:snapToGrid w:val="0"/>
        <w:spacing w:line="360" w:lineRule="auto"/>
        <w:rPr>
          <w:rFonts w:ascii="Times New Roman" w:eastAsia="SimSun"/>
          <w:b/>
          <w:snapToGrid w:val="0"/>
          <w:sz w:val="24"/>
          <w:lang w:eastAsia="zh-CN"/>
        </w:rPr>
      </w:pPr>
    </w:p>
    <w:p w:rsidR="00437250" w:rsidRPr="00E80391" w:rsidRDefault="00437250" w:rsidP="00A8345B">
      <w:pPr>
        <w:wordWrap/>
        <w:adjustRightInd w:val="0"/>
        <w:snapToGrid w:val="0"/>
        <w:spacing w:line="360" w:lineRule="auto"/>
        <w:outlineLvl w:val="0"/>
        <w:rPr>
          <w:rFonts w:ascii="Times New Roman" w:eastAsia="SimSun" w:hint="eastAsia"/>
          <w:snapToGrid w:val="0"/>
          <w:sz w:val="24"/>
          <w:lang w:eastAsia="zh-CN"/>
        </w:rPr>
      </w:pPr>
      <w:r w:rsidRPr="0054171D">
        <w:rPr>
          <w:rFonts w:ascii="Times New Roman"/>
          <w:b/>
          <w:snapToGrid w:val="0"/>
          <w:sz w:val="24"/>
        </w:rPr>
        <w:t>Agenda item:</w:t>
      </w:r>
      <w:r w:rsidRPr="0054171D">
        <w:rPr>
          <w:rFonts w:ascii="Times New Roman"/>
          <w:snapToGrid w:val="0"/>
          <w:sz w:val="24"/>
        </w:rPr>
        <w:t xml:space="preserve"> </w:t>
      </w:r>
      <w:r w:rsidR="0061702F" w:rsidRPr="0054171D">
        <w:rPr>
          <w:rFonts w:ascii="Times New Roman" w:eastAsia="SimSun"/>
          <w:snapToGrid w:val="0"/>
          <w:sz w:val="24"/>
          <w:lang w:eastAsia="zh-CN"/>
        </w:rPr>
        <w:tab/>
      </w:r>
      <w:r w:rsidR="0061702F" w:rsidRPr="0054171D">
        <w:rPr>
          <w:rFonts w:ascii="Times New Roman" w:eastAsia="SimSun"/>
          <w:snapToGrid w:val="0"/>
          <w:sz w:val="24"/>
          <w:lang w:eastAsia="zh-CN"/>
        </w:rPr>
        <w:tab/>
      </w:r>
      <w:r w:rsidR="0001399C">
        <w:rPr>
          <w:rFonts w:ascii="Times New Roman"/>
          <w:snapToGrid w:val="0"/>
          <w:sz w:val="24"/>
        </w:rPr>
        <w:t>7.4</w:t>
      </w:r>
      <w:r w:rsidR="0061702F" w:rsidRPr="0054171D">
        <w:rPr>
          <w:rFonts w:ascii="Times New Roman"/>
          <w:snapToGrid w:val="0"/>
          <w:sz w:val="24"/>
        </w:rPr>
        <w:t>.</w:t>
      </w:r>
      <w:r w:rsidR="00811D98">
        <w:rPr>
          <w:rFonts w:ascii="Times New Roman"/>
          <w:snapToGrid w:val="0"/>
          <w:sz w:val="24"/>
        </w:rPr>
        <w:t>3</w:t>
      </w:r>
    </w:p>
    <w:p w:rsidR="000C5285" w:rsidRPr="0054171D" w:rsidRDefault="00437250" w:rsidP="00437250">
      <w:pPr>
        <w:wordWrap/>
        <w:adjustRightInd w:val="0"/>
        <w:snapToGrid w:val="0"/>
        <w:spacing w:line="360" w:lineRule="auto"/>
        <w:rPr>
          <w:rFonts w:ascii="Times New Roman" w:eastAsia="SimSun"/>
          <w:snapToGrid w:val="0"/>
          <w:sz w:val="24"/>
          <w:lang w:eastAsia="zh-CN"/>
        </w:rPr>
      </w:pPr>
      <w:r w:rsidRPr="0054171D">
        <w:rPr>
          <w:rFonts w:ascii="Times New Roman"/>
          <w:b/>
          <w:snapToGrid w:val="0"/>
          <w:sz w:val="24"/>
        </w:rPr>
        <w:t>Source:</w:t>
      </w:r>
      <w:r w:rsidR="00A03FD1" w:rsidRPr="0054171D">
        <w:rPr>
          <w:rFonts w:ascii="Times New Roman"/>
          <w:snapToGrid w:val="0"/>
          <w:sz w:val="24"/>
        </w:rPr>
        <w:t xml:space="preserve"> </w:t>
      </w:r>
      <w:r w:rsidR="0061702F" w:rsidRPr="0054171D">
        <w:rPr>
          <w:rFonts w:ascii="Times New Roman" w:eastAsia="SimSun"/>
          <w:snapToGrid w:val="0"/>
          <w:sz w:val="24"/>
          <w:lang w:eastAsia="zh-CN"/>
        </w:rPr>
        <w:tab/>
      </w:r>
      <w:r w:rsidR="0061702F" w:rsidRPr="0054171D">
        <w:rPr>
          <w:rFonts w:ascii="Times New Roman" w:eastAsia="SimSun"/>
          <w:snapToGrid w:val="0"/>
          <w:sz w:val="24"/>
          <w:lang w:eastAsia="zh-CN"/>
        </w:rPr>
        <w:tab/>
      </w:r>
      <w:r w:rsidR="0061702F" w:rsidRPr="0054171D">
        <w:rPr>
          <w:rFonts w:ascii="Times New Roman"/>
          <w:snapToGrid w:val="0"/>
          <w:sz w:val="24"/>
        </w:rPr>
        <w:t>Alcatel-Lucent</w:t>
      </w:r>
      <w:r w:rsidR="0061702F" w:rsidRPr="0054171D">
        <w:rPr>
          <w:rFonts w:ascii="Times New Roman" w:eastAsia="SimSun"/>
          <w:snapToGrid w:val="0"/>
          <w:sz w:val="24"/>
          <w:lang w:eastAsia="zh-CN"/>
        </w:rPr>
        <w:t>,</w:t>
      </w:r>
      <w:r w:rsidR="0061702F" w:rsidRPr="0054171D">
        <w:rPr>
          <w:rFonts w:ascii="Times New Roman"/>
          <w:snapToGrid w:val="0"/>
          <w:sz w:val="24"/>
        </w:rPr>
        <w:t xml:space="preserve"> </w:t>
      </w:r>
      <w:r w:rsidR="006E2F16" w:rsidRPr="0054171D">
        <w:rPr>
          <w:rFonts w:ascii="Times New Roman"/>
          <w:snapToGrid w:val="0"/>
          <w:sz w:val="24"/>
        </w:rPr>
        <w:t>Alcatel-Lucent</w:t>
      </w:r>
      <w:r w:rsidR="0001399C">
        <w:rPr>
          <w:rFonts w:ascii="Times New Roman"/>
          <w:snapToGrid w:val="0"/>
          <w:sz w:val="24"/>
        </w:rPr>
        <w:t xml:space="preserve"> Shanghai Bell</w:t>
      </w:r>
    </w:p>
    <w:p w:rsidR="000C5285" w:rsidRPr="0054171D" w:rsidRDefault="000C5285" w:rsidP="00121FA9">
      <w:pPr>
        <w:wordWrap/>
        <w:spacing w:line="360" w:lineRule="auto"/>
        <w:ind w:left="695" w:hangingChars="295" w:hanging="695"/>
        <w:rPr>
          <w:rFonts w:ascii="Times New Roman" w:eastAsia="SimSun"/>
          <w:sz w:val="24"/>
          <w:lang w:eastAsia="zh-CN"/>
        </w:rPr>
      </w:pPr>
      <w:r w:rsidRPr="0054171D">
        <w:rPr>
          <w:rFonts w:ascii="Times New Roman"/>
          <w:b/>
          <w:snapToGrid w:val="0"/>
          <w:sz w:val="24"/>
        </w:rPr>
        <w:t xml:space="preserve">Title: </w:t>
      </w:r>
      <w:r w:rsidR="0061702F" w:rsidRPr="0054171D">
        <w:rPr>
          <w:rFonts w:ascii="Times New Roman" w:eastAsia="SimSun"/>
          <w:b/>
          <w:snapToGrid w:val="0"/>
          <w:sz w:val="24"/>
          <w:lang w:eastAsia="zh-CN"/>
        </w:rPr>
        <w:tab/>
      </w:r>
      <w:r w:rsidR="0061702F" w:rsidRPr="0054171D">
        <w:rPr>
          <w:rFonts w:ascii="Times New Roman" w:eastAsia="SimSun"/>
          <w:b/>
          <w:snapToGrid w:val="0"/>
          <w:sz w:val="24"/>
          <w:lang w:eastAsia="zh-CN"/>
        </w:rPr>
        <w:tab/>
      </w:r>
      <w:r w:rsidR="0061702F" w:rsidRPr="0054171D">
        <w:rPr>
          <w:rFonts w:ascii="Times New Roman" w:eastAsia="SimSun"/>
          <w:b/>
          <w:snapToGrid w:val="0"/>
          <w:sz w:val="24"/>
          <w:lang w:eastAsia="zh-CN"/>
        </w:rPr>
        <w:tab/>
      </w:r>
      <w:r w:rsidR="0061702F" w:rsidRPr="0054171D">
        <w:rPr>
          <w:rFonts w:ascii="Times New Roman" w:eastAsia="SimSun"/>
          <w:b/>
          <w:snapToGrid w:val="0"/>
          <w:sz w:val="24"/>
          <w:lang w:eastAsia="zh-CN"/>
        </w:rPr>
        <w:tab/>
      </w:r>
      <w:r w:rsidR="0001399C">
        <w:rPr>
          <w:rFonts w:ascii="Times New Roman" w:eastAsia="SimSun"/>
          <w:snapToGrid w:val="0"/>
          <w:sz w:val="24"/>
          <w:lang w:eastAsia="zh-CN"/>
        </w:rPr>
        <w:t xml:space="preserve">Remaining issues on IMR Configuration and </w:t>
      </w:r>
      <w:r w:rsidR="001C59E8" w:rsidRPr="0054171D">
        <w:rPr>
          <w:rFonts w:ascii="Times New Roman"/>
          <w:snapToGrid w:val="0"/>
          <w:sz w:val="24"/>
        </w:rPr>
        <w:t>C</w:t>
      </w:r>
      <w:r w:rsidR="00A8345B">
        <w:rPr>
          <w:rFonts w:ascii="Times New Roman"/>
          <w:snapToGrid w:val="0"/>
          <w:sz w:val="24"/>
        </w:rPr>
        <w:t xml:space="preserve">QI </w:t>
      </w:r>
      <w:r w:rsidR="00B05E6E">
        <w:rPr>
          <w:rFonts w:ascii="Times New Roman" w:eastAsia="SimSun"/>
          <w:snapToGrid w:val="0"/>
          <w:sz w:val="24"/>
          <w:lang w:eastAsia="zh-CN"/>
        </w:rPr>
        <w:t>for</w:t>
      </w:r>
      <w:r w:rsidR="001C59E8" w:rsidRPr="0054171D">
        <w:rPr>
          <w:rFonts w:ascii="Times New Roman" w:eastAsia="SimSun"/>
          <w:snapToGrid w:val="0"/>
          <w:sz w:val="24"/>
          <w:lang w:eastAsia="zh-CN"/>
        </w:rPr>
        <w:t xml:space="preserve"> </w:t>
      </w:r>
      <w:r w:rsidR="00B733C2" w:rsidRPr="0054171D">
        <w:rPr>
          <w:rFonts w:ascii="Times New Roman"/>
          <w:snapToGrid w:val="0"/>
          <w:sz w:val="24"/>
        </w:rPr>
        <w:t>CoMP</w:t>
      </w:r>
    </w:p>
    <w:p w:rsidR="00F478AD" w:rsidRPr="00826653" w:rsidRDefault="000C5285" w:rsidP="00121FA9">
      <w:pPr>
        <w:pBdr>
          <w:bottom w:val="single" w:sz="12" w:space="1" w:color="auto"/>
        </w:pBdr>
        <w:wordWrap/>
        <w:spacing w:line="360" w:lineRule="auto"/>
        <w:ind w:left="695" w:hangingChars="295" w:hanging="695"/>
        <w:rPr>
          <w:rFonts w:ascii="Times New Roman"/>
          <w:snapToGrid w:val="0"/>
          <w:sz w:val="24"/>
        </w:rPr>
      </w:pPr>
      <w:r w:rsidRPr="0054171D">
        <w:rPr>
          <w:rFonts w:ascii="Times New Roman"/>
          <w:b/>
          <w:snapToGrid w:val="0"/>
          <w:sz w:val="24"/>
        </w:rPr>
        <w:t>Document for:</w:t>
      </w:r>
      <w:r w:rsidRPr="0054171D">
        <w:rPr>
          <w:rFonts w:ascii="Times New Roman"/>
          <w:snapToGrid w:val="0"/>
          <w:sz w:val="24"/>
        </w:rPr>
        <w:t xml:space="preserve"> </w:t>
      </w:r>
      <w:r w:rsidR="0061702F" w:rsidRPr="0054171D">
        <w:rPr>
          <w:rFonts w:ascii="Times New Roman" w:eastAsia="SimSun"/>
          <w:snapToGrid w:val="0"/>
          <w:sz w:val="24"/>
          <w:lang w:eastAsia="zh-CN"/>
        </w:rPr>
        <w:tab/>
      </w:r>
      <w:r w:rsidR="00931594" w:rsidRPr="0054171D">
        <w:rPr>
          <w:rFonts w:ascii="Times New Roman" w:eastAsia="SimSun"/>
          <w:snapToGrid w:val="0"/>
          <w:sz w:val="24"/>
          <w:lang w:eastAsia="zh-CN"/>
        </w:rPr>
        <w:tab/>
      </w:r>
      <w:r w:rsidRPr="00826653">
        <w:rPr>
          <w:rFonts w:ascii="Times New Roman"/>
          <w:snapToGrid w:val="0"/>
          <w:sz w:val="24"/>
        </w:rPr>
        <w:t>Discussion</w:t>
      </w:r>
      <w:r w:rsidR="007114CA" w:rsidRPr="00826653">
        <w:rPr>
          <w:rFonts w:ascii="Times New Roman"/>
          <w:snapToGrid w:val="0"/>
          <w:sz w:val="24"/>
        </w:rPr>
        <w:t xml:space="preserve"> and Decision</w:t>
      </w:r>
    </w:p>
    <w:p w:rsidR="00987778" w:rsidRPr="0054171D" w:rsidRDefault="007949E6" w:rsidP="009A7818">
      <w:pPr>
        <w:pStyle w:val="LGTdoc1"/>
        <w:numPr>
          <w:ilvl w:val="0"/>
          <w:numId w:val="3"/>
        </w:numPr>
        <w:spacing w:beforeLines="0" w:after="0" w:afterAutospacing="0"/>
        <w:rPr>
          <w:lang w:val="en-US"/>
        </w:rPr>
      </w:pPr>
      <w:r w:rsidRPr="0054171D">
        <w:rPr>
          <w:lang w:val="en-US"/>
        </w:rPr>
        <w:t>Introduction</w:t>
      </w:r>
    </w:p>
    <w:p w:rsidR="00184422" w:rsidRPr="00E56435" w:rsidRDefault="00A8345B" w:rsidP="001C591D">
      <w:pPr>
        <w:pStyle w:val="LGTdoc0"/>
        <w:spacing w:before="120" w:line="240" w:lineRule="auto"/>
        <w:rPr>
          <w:rFonts w:eastAsia="SimSun"/>
          <w:szCs w:val="22"/>
          <w:lang w:val="en-US" w:eastAsia="zh-CN"/>
        </w:rPr>
      </w:pPr>
      <w:r w:rsidRPr="00E56435">
        <w:rPr>
          <w:rFonts w:eastAsia="SimSun"/>
          <w:szCs w:val="22"/>
          <w:lang w:val="en-US" w:eastAsia="zh-CN"/>
        </w:rPr>
        <w:t>IMR configuration was agreed in RAN1#70 as follows,</w:t>
      </w:r>
    </w:p>
    <w:p w:rsidR="00A8345B" w:rsidRPr="00E56435" w:rsidRDefault="00A8345B" w:rsidP="00A8345B">
      <w:pPr>
        <w:pStyle w:val="LGTdoc0"/>
        <w:numPr>
          <w:ilvl w:val="0"/>
          <w:numId w:val="32"/>
        </w:numPr>
        <w:spacing w:afterLines="0"/>
        <w:ind w:left="1152" w:hanging="792"/>
        <w:rPr>
          <w:rFonts w:eastAsia="SimSun"/>
          <w:szCs w:val="22"/>
          <w:lang w:val="en-US" w:eastAsia="zh-CN"/>
        </w:rPr>
      </w:pPr>
      <w:r w:rsidRPr="00E56435">
        <w:rPr>
          <w:rFonts w:eastAsia="SimSun"/>
          <w:szCs w:val="22"/>
          <w:lang w:val="en-US" w:eastAsia="zh-CN"/>
        </w:rPr>
        <w:t xml:space="preserve">IMR configuration: </w:t>
      </w:r>
    </w:p>
    <w:p w:rsidR="00A8345B" w:rsidRPr="00E56435" w:rsidRDefault="00A8345B" w:rsidP="00A8345B">
      <w:pPr>
        <w:pStyle w:val="LGTdoc0"/>
        <w:numPr>
          <w:ilvl w:val="1"/>
          <w:numId w:val="32"/>
        </w:numPr>
        <w:spacing w:afterLines="0"/>
        <w:rPr>
          <w:rFonts w:eastAsia="SimSun"/>
          <w:szCs w:val="22"/>
          <w:lang w:val="en-US" w:eastAsia="zh-CN"/>
        </w:rPr>
      </w:pPr>
      <w:r w:rsidRPr="00E56435">
        <w:rPr>
          <w:rFonts w:eastAsia="SimSun"/>
          <w:szCs w:val="22"/>
          <w:lang w:val="en-US" w:eastAsia="zh-CN"/>
        </w:rPr>
        <w:t>Each IMR is configured independently with a R10 subframeConfig and a R10 resourceConfig, where resourceConfig is for 4 REs</w:t>
      </w:r>
    </w:p>
    <w:p w:rsidR="00A8345B" w:rsidRPr="00E56435" w:rsidRDefault="00A8345B" w:rsidP="00A8345B">
      <w:pPr>
        <w:pStyle w:val="LGTdoc0"/>
        <w:numPr>
          <w:ilvl w:val="2"/>
          <w:numId w:val="32"/>
        </w:numPr>
        <w:spacing w:afterLines="0" w:line="240" w:lineRule="auto"/>
        <w:rPr>
          <w:rFonts w:eastAsia="SimSun"/>
          <w:szCs w:val="22"/>
          <w:lang w:val="en-US" w:eastAsia="zh-CN"/>
        </w:rPr>
      </w:pPr>
      <w:r w:rsidRPr="00E56435">
        <w:rPr>
          <w:rFonts w:eastAsia="SimSun"/>
          <w:szCs w:val="22"/>
          <w:lang w:val="en-US" w:eastAsia="zh-CN"/>
        </w:rPr>
        <w:t>All the IMRs configured for one UE shall together use only REs which can be configured as a single R10 ZP CSI-RS resource configuration.</w:t>
      </w:r>
    </w:p>
    <w:p w:rsidR="00A8345B" w:rsidRPr="00E56435" w:rsidRDefault="00A8345B" w:rsidP="00A8345B">
      <w:pPr>
        <w:pStyle w:val="LGTdoc0"/>
        <w:spacing w:afterLines="0" w:line="240" w:lineRule="auto"/>
        <w:rPr>
          <w:rFonts w:eastAsia="SimSun"/>
          <w:szCs w:val="22"/>
          <w:lang w:val="en-US" w:eastAsia="zh-CN"/>
        </w:rPr>
      </w:pPr>
    </w:p>
    <w:p w:rsidR="00A8345B" w:rsidRPr="00E56435" w:rsidRDefault="00A8345B" w:rsidP="00A8345B">
      <w:pPr>
        <w:pStyle w:val="LGTdoc0"/>
        <w:spacing w:afterLines="0" w:line="240" w:lineRule="auto"/>
        <w:rPr>
          <w:rFonts w:eastAsia="SimSun"/>
          <w:szCs w:val="22"/>
          <w:lang w:val="en-US" w:eastAsia="zh-CN"/>
        </w:rPr>
      </w:pPr>
      <w:r w:rsidRPr="00E56435">
        <w:rPr>
          <w:rFonts w:eastAsia="SimSun"/>
          <w:szCs w:val="22"/>
          <w:lang w:val="en-US" w:eastAsia="zh-CN"/>
        </w:rPr>
        <w:t>The use of IMR for interference measurement was also agreed in the following,</w:t>
      </w:r>
    </w:p>
    <w:p w:rsidR="00A8345B" w:rsidRPr="00E56435" w:rsidRDefault="00A8345B" w:rsidP="00A8345B">
      <w:pPr>
        <w:pStyle w:val="LGTdoc0"/>
        <w:spacing w:afterLines="0" w:line="240" w:lineRule="auto"/>
        <w:rPr>
          <w:rFonts w:eastAsia="SimSun"/>
          <w:szCs w:val="22"/>
          <w:lang w:val="en-US" w:eastAsia="zh-CN"/>
        </w:rPr>
      </w:pPr>
    </w:p>
    <w:p w:rsidR="00A8345B" w:rsidRPr="00E56435" w:rsidRDefault="00A8345B" w:rsidP="00A8345B">
      <w:pPr>
        <w:pStyle w:val="LGTdoc0"/>
        <w:numPr>
          <w:ilvl w:val="0"/>
          <w:numId w:val="36"/>
        </w:numPr>
        <w:spacing w:afterLines="0" w:afterAutospacing="1"/>
        <w:rPr>
          <w:rFonts w:eastAsia="SimSun"/>
          <w:szCs w:val="22"/>
          <w:lang w:val="en-US" w:eastAsia="zh-CN"/>
        </w:rPr>
      </w:pPr>
      <w:r w:rsidRPr="00E56435">
        <w:rPr>
          <w:rFonts w:eastAsia="SimSun"/>
          <w:szCs w:val="22"/>
          <w:lang w:val="en-US" w:eastAsia="zh-CN"/>
        </w:rPr>
        <w:t>For the purpose of interference measurement on an IMR, the UE shall assume that all signals received on the REs of the IMR are interference.</w:t>
      </w:r>
    </w:p>
    <w:p w:rsidR="002372FC" w:rsidRPr="00E56435" w:rsidRDefault="00A8345B" w:rsidP="002372FC">
      <w:pPr>
        <w:pStyle w:val="LGTdoc0"/>
        <w:numPr>
          <w:ilvl w:val="1"/>
          <w:numId w:val="36"/>
        </w:numPr>
        <w:spacing w:afterLines="0" w:afterAutospacing="1" w:line="240" w:lineRule="auto"/>
        <w:rPr>
          <w:rFonts w:eastAsia="SimSun"/>
          <w:szCs w:val="22"/>
          <w:lang w:val="en-US" w:eastAsia="zh-CN"/>
        </w:rPr>
      </w:pPr>
      <w:r w:rsidRPr="00E56435">
        <w:rPr>
          <w:rFonts w:eastAsia="SimSun"/>
          <w:szCs w:val="22"/>
          <w:lang w:val="en-US" w:eastAsia="zh-CN"/>
        </w:rPr>
        <w:t>Further details of how the UE measures the interference on IMR are left to the UE implementation</w:t>
      </w:r>
    </w:p>
    <w:p w:rsidR="002372FC" w:rsidRPr="00E56435" w:rsidRDefault="002372FC" w:rsidP="002372FC">
      <w:pPr>
        <w:pStyle w:val="LGTdoc0"/>
        <w:spacing w:afterLines="0" w:afterAutospacing="1" w:line="240" w:lineRule="auto"/>
        <w:rPr>
          <w:rFonts w:eastAsia="SimSun"/>
          <w:szCs w:val="22"/>
          <w:lang w:val="en-US" w:eastAsia="zh-CN"/>
        </w:rPr>
      </w:pPr>
    </w:p>
    <w:p w:rsidR="002372FC" w:rsidRPr="00E56435" w:rsidRDefault="002372FC" w:rsidP="002372FC">
      <w:pPr>
        <w:pStyle w:val="LGTdoc0"/>
        <w:spacing w:afterAutospacing="1"/>
        <w:rPr>
          <w:rFonts w:eastAsia="SimSun"/>
          <w:szCs w:val="22"/>
          <w:lang w:val="en-US" w:eastAsia="zh-CN"/>
        </w:rPr>
      </w:pPr>
      <w:r w:rsidRPr="00E56435">
        <w:rPr>
          <w:rFonts w:eastAsia="SimSun"/>
          <w:szCs w:val="22"/>
          <w:lang w:val="en-US" w:eastAsia="zh-CN"/>
        </w:rPr>
        <w:t xml:space="preserve">The WF in </w:t>
      </w:r>
      <w:r w:rsidRPr="00E56435">
        <w:rPr>
          <w:rFonts w:eastAsia="SimSun"/>
          <w:szCs w:val="22"/>
          <w:lang w:val="en-US" w:eastAsia="zh-CN"/>
        </w:rPr>
        <w:fldChar w:fldCharType="begin"/>
      </w:r>
      <w:r w:rsidRPr="00E56435">
        <w:rPr>
          <w:rFonts w:eastAsia="SimSun"/>
          <w:szCs w:val="22"/>
          <w:lang w:val="en-US" w:eastAsia="zh-CN"/>
        </w:rPr>
        <w:instrText xml:space="preserve"> REF _Ref336427220 \r \h </w:instrText>
      </w:r>
      <w:r w:rsidRPr="00E56435">
        <w:rPr>
          <w:rFonts w:eastAsia="SimSun"/>
          <w:szCs w:val="22"/>
          <w:lang w:val="en-US" w:eastAsia="zh-CN"/>
        </w:rPr>
      </w:r>
      <w:r w:rsidRPr="00E56435">
        <w:rPr>
          <w:rFonts w:eastAsia="SimSun"/>
          <w:szCs w:val="22"/>
          <w:lang w:val="en-US" w:eastAsia="zh-CN"/>
        </w:rPr>
        <w:fldChar w:fldCharType="separate"/>
      </w:r>
      <w:r w:rsidRPr="00E56435">
        <w:rPr>
          <w:rFonts w:eastAsia="SimSun"/>
          <w:szCs w:val="22"/>
          <w:lang w:val="en-US" w:eastAsia="zh-CN"/>
        </w:rPr>
        <w:t xml:space="preserve">[1] proposed that </w:t>
      </w:r>
      <w:r w:rsidRPr="00E56435">
        <w:rPr>
          <w:rFonts w:eastAsia="SimSun"/>
          <w:szCs w:val="22"/>
          <w:lang w:val="en-US" w:eastAsia="zh-CN"/>
        </w:rPr>
        <w:fldChar w:fldCharType="end"/>
      </w:r>
      <w:r w:rsidRPr="00E56435">
        <w:rPr>
          <w:rFonts w:eastAsia="SimSun"/>
          <w:szCs w:val="22"/>
          <w:lang w:val="en-US" w:eastAsia="zh-CN"/>
        </w:rPr>
        <w:t>IMRs can be partially overlapped with each other by exploiting hopping to increase the maximum number of configurations of the interference part of CSI. In the proposed IMR configuration, all the IMRs configured for a given UE shall be orthogonal across all subframes with configurable hopping. This paper discusse</w:t>
      </w:r>
      <w:r w:rsidR="0051393D">
        <w:rPr>
          <w:rFonts w:eastAsia="SimSun"/>
          <w:szCs w:val="22"/>
          <w:lang w:val="en-US" w:eastAsia="zh-CN"/>
        </w:rPr>
        <w:t>s</w:t>
      </w:r>
      <w:r w:rsidRPr="00E56435">
        <w:rPr>
          <w:rFonts w:eastAsia="SimSun"/>
          <w:szCs w:val="22"/>
          <w:lang w:val="en-US" w:eastAsia="zh-CN"/>
        </w:rPr>
        <w:t xml:space="preserve"> the remaining issues of IMR configurations and its association with CQI derivation.  </w:t>
      </w:r>
    </w:p>
    <w:p w:rsidR="00A8345B" w:rsidRPr="00E56435" w:rsidRDefault="00A8345B" w:rsidP="00A8345B">
      <w:pPr>
        <w:pStyle w:val="LGTdoc0"/>
        <w:spacing w:afterLines="0" w:line="240" w:lineRule="auto"/>
        <w:rPr>
          <w:rFonts w:eastAsia="SimSun"/>
          <w:szCs w:val="22"/>
          <w:lang w:val="en-US" w:eastAsia="zh-CN"/>
        </w:rPr>
      </w:pPr>
    </w:p>
    <w:p w:rsidR="008805D2" w:rsidRPr="00E56435" w:rsidRDefault="002372FC" w:rsidP="00546367">
      <w:pPr>
        <w:pStyle w:val="LGTdoc1"/>
        <w:numPr>
          <w:ilvl w:val="0"/>
          <w:numId w:val="3"/>
        </w:numPr>
        <w:spacing w:beforeLines="0" w:after="0" w:afterAutospacing="0"/>
        <w:rPr>
          <w:lang w:val="en-US"/>
        </w:rPr>
      </w:pPr>
      <w:r w:rsidRPr="00E56435">
        <w:rPr>
          <w:rFonts w:eastAsia="SimSun"/>
          <w:lang w:val="en-US" w:eastAsia="zh-CN"/>
        </w:rPr>
        <w:t>IMR configurations</w:t>
      </w:r>
    </w:p>
    <w:p w:rsidR="007A49BA" w:rsidRPr="00E56435" w:rsidRDefault="007A49BA" w:rsidP="007A49BA">
      <w:pPr>
        <w:pStyle w:val="LGTdoc1"/>
        <w:spacing w:beforeLines="0" w:after="0" w:afterAutospacing="0"/>
        <w:rPr>
          <w:rFonts w:eastAsia="SimSun"/>
          <w:lang w:val="en-US" w:eastAsia="zh-CN"/>
        </w:rPr>
      </w:pPr>
    </w:p>
    <w:p w:rsidR="007A49BA" w:rsidRPr="001E7A1A" w:rsidRDefault="007A49BA" w:rsidP="007A49BA">
      <w:pPr>
        <w:rPr>
          <w:rFonts w:ascii="Times New Roman"/>
          <w:sz w:val="22"/>
          <w:szCs w:val="22"/>
        </w:rPr>
      </w:pPr>
      <w:r w:rsidRPr="00E56435">
        <w:rPr>
          <w:rFonts w:ascii="Times New Roman"/>
          <w:sz w:val="22"/>
          <w:szCs w:val="22"/>
        </w:rPr>
        <w:t xml:space="preserve">The proposed IMR configuration in </w:t>
      </w:r>
      <w:r w:rsidR="001E7A1A">
        <w:rPr>
          <w:rFonts w:ascii="Times New Roman"/>
          <w:sz w:val="22"/>
          <w:szCs w:val="22"/>
        </w:rPr>
        <w:t>[1] is as foll</w:t>
      </w:r>
      <w:r w:rsidR="001E7A1A" w:rsidRPr="001E7A1A">
        <w:rPr>
          <w:rFonts w:ascii="Times New Roman"/>
          <w:sz w:val="22"/>
          <w:szCs w:val="22"/>
        </w:rPr>
        <w:t xml:space="preserve">ows,  </w:t>
      </w:r>
    </w:p>
    <w:p w:rsidR="007A49BA" w:rsidRPr="00E56435" w:rsidRDefault="007A49BA" w:rsidP="007A49BA">
      <w:pPr>
        <w:rPr>
          <w:rFonts w:ascii="Times New Roman"/>
          <w:sz w:val="22"/>
          <w:szCs w:val="22"/>
        </w:rPr>
      </w:pPr>
    </w:p>
    <w:p w:rsidR="007A49BA" w:rsidRPr="00E56435" w:rsidRDefault="007A49BA" w:rsidP="007A49BA">
      <w:pPr>
        <w:numPr>
          <w:ilvl w:val="0"/>
          <w:numId w:val="42"/>
        </w:numPr>
        <w:rPr>
          <w:rFonts w:ascii="Times New Roman"/>
          <w:sz w:val="22"/>
          <w:szCs w:val="22"/>
        </w:rPr>
      </w:pPr>
      <w:r w:rsidRPr="00E56435">
        <w:rPr>
          <w:rFonts w:ascii="Times New Roman"/>
          <w:sz w:val="22"/>
          <w:szCs w:val="22"/>
        </w:rPr>
        <w:t>Interference Measurement Resources (IMRs) can be partially overlapped with each other</w:t>
      </w:r>
    </w:p>
    <w:p w:rsidR="007A49BA" w:rsidRPr="00E56435" w:rsidRDefault="007A49BA" w:rsidP="007A49BA">
      <w:pPr>
        <w:numPr>
          <w:ilvl w:val="1"/>
          <w:numId w:val="42"/>
        </w:numPr>
        <w:rPr>
          <w:rFonts w:ascii="Times New Roman"/>
          <w:sz w:val="22"/>
          <w:szCs w:val="22"/>
        </w:rPr>
      </w:pPr>
      <w:r w:rsidRPr="00E56435">
        <w:rPr>
          <w:rFonts w:ascii="Times New Roman"/>
          <w:sz w:val="22"/>
          <w:szCs w:val="22"/>
        </w:rPr>
        <w:t>TPs within a CoMP cluster can coordinate to control the overlap among the IMRs used within the cluster</w:t>
      </w:r>
    </w:p>
    <w:p w:rsidR="007A49BA" w:rsidRPr="00E56435" w:rsidRDefault="007A49BA" w:rsidP="007A49BA">
      <w:pPr>
        <w:numPr>
          <w:ilvl w:val="0"/>
          <w:numId w:val="42"/>
        </w:numPr>
        <w:rPr>
          <w:rFonts w:ascii="Times New Roman"/>
          <w:sz w:val="22"/>
          <w:szCs w:val="22"/>
        </w:rPr>
      </w:pPr>
      <w:r w:rsidRPr="00E56435">
        <w:rPr>
          <w:rFonts w:ascii="Times New Roman"/>
          <w:sz w:val="22"/>
          <w:szCs w:val="22"/>
        </w:rPr>
        <w:t>For a given IMR configuration, 4 IMR REs are selected from 8 ZP CSI-RS REs per PRB that can be configured by Rel-10 ZP CSI-RS signaling</w:t>
      </w:r>
    </w:p>
    <w:p w:rsidR="007A49BA" w:rsidRPr="00E56435" w:rsidRDefault="007A49BA" w:rsidP="007A49BA">
      <w:pPr>
        <w:numPr>
          <w:ilvl w:val="0"/>
          <w:numId w:val="42"/>
        </w:numPr>
        <w:rPr>
          <w:rFonts w:ascii="Times New Roman"/>
          <w:sz w:val="22"/>
          <w:szCs w:val="22"/>
        </w:rPr>
      </w:pPr>
      <w:r w:rsidRPr="00E56435">
        <w:rPr>
          <w:rFonts w:ascii="Times New Roman"/>
          <w:sz w:val="22"/>
          <w:szCs w:val="22"/>
        </w:rPr>
        <w:t>For legacy UEs, rate matching is performed around the 8 REs indicated by Rel-10 CSI-RS signaling.</w:t>
      </w:r>
    </w:p>
    <w:p w:rsidR="007A49BA" w:rsidRPr="00E56435" w:rsidRDefault="007A49BA" w:rsidP="007A49BA">
      <w:pPr>
        <w:rPr>
          <w:rFonts w:ascii="Times New Roman"/>
          <w:sz w:val="22"/>
          <w:szCs w:val="22"/>
        </w:rPr>
      </w:pPr>
    </w:p>
    <w:p w:rsidR="002372FC" w:rsidRPr="00E56435" w:rsidRDefault="00652652" w:rsidP="007A49BA">
      <w:pPr>
        <w:pStyle w:val="ListParagraph"/>
        <w:snapToGrid w:val="0"/>
        <w:ind w:left="0"/>
        <w:rPr>
          <w:rFonts w:ascii="Times New Roman" w:hAnsi="Times New Roman" w:cs="Times New Roman"/>
        </w:rPr>
      </w:pPr>
      <w:r w:rsidRPr="00E56435">
        <w:rPr>
          <w:rFonts w:ascii="Times New Roman" w:hAnsi="Times New Roman" w:cs="Times New Roman"/>
        </w:rPr>
        <w:t xml:space="preserve">The proposed IMR configuration </w:t>
      </w:r>
      <w:r w:rsidR="007E42A0" w:rsidRPr="00E56435">
        <w:rPr>
          <w:rFonts w:ascii="Times New Roman" w:hAnsi="Times New Roman" w:cs="Times New Roman"/>
        </w:rPr>
        <w:t xml:space="preserve">in </w:t>
      </w:r>
      <w:r w:rsidR="001E7A1A" w:rsidRPr="001E7A1A">
        <w:rPr>
          <w:rFonts w:ascii="Times New Roman" w:hAnsi="Times New Roman" w:cs="Times New Roman"/>
        </w:rPr>
        <w:t>[1] is</w:t>
      </w:r>
      <w:r w:rsidRPr="00E56435">
        <w:rPr>
          <w:rFonts w:ascii="Times New Roman" w:hAnsi="Times New Roman" w:cs="Times New Roman"/>
        </w:rPr>
        <w:t xml:space="preserve"> to</w:t>
      </w:r>
      <w:r w:rsidR="007E42A0" w:rsidRPr="00E56435">
        <w:rPr>
          <w:rFonts w:ascii="Times New Roman" w:hAnsi="Times New Roman" w:cs="Times New Roman"/>
        </w:rPr>
        <w:t xml:space="preserve"> randomly select two groups of</w:t>
      </w:r>
      <w:r w:rsidR="002372FC" w:rsidRPr="00E56435">
        <w:rPr>
          <w:rFonts w:ascii="Times New Roman" w:hAnsi="Times New Roman" w:cs="Times New Roman"/>
        </w:rPr>
        <w:t xml:space="preserve"> 4-RE ZP-CSI-RSs</w:t>
      </w:r>
      <w:r w:rsidR="007E42A0" w:rsidRPr="00E56435">
        <w:rPr>
          <w:rFonts w:ascii="Times New Roman" w:hAnsi="Times New Roman" w:cs="Times New Roman"/>
        </w:rPr>
        <w:t xml:space="preserve"> out of 10 possible ways,</w:t>
      </w:r>
      <w:r w:rsidR="002372FC" w:rsidRPr="00E56435">
        <w:rPr>
          <w:rFonts w:ascii="Times New Roman" w:hAnsi="Times New Roman" w:cs="Times New Roman"/>
        </w:rPr>
        <w:t xml:space="preserve"> w</w:t>
      </w:r>
      <w:r w:rsidR="007E42A0" w:rsidRPr="00E56435">
        <w:rPr>
          <w:rFonts w:ascii="Times New Roman" w:hAnsi="Times New Roman" w:cs="Times New Roman"/>
        </w:rPr>
        <w:t xml:space="preserve">hich gives 45 possible groupings.  From each group, </w:t>
      </w:r>
      <w:r w:rsidR="002372FC" w:rsidRPr="00E56435">
        <w:rPr>
          <w:rFonts w:ascii="Times New Roman" w:hAnsi="Times New Roman" w:cs="Times New Roman"/>
        </w:rPr>
        <w:t>2 REs</w:t>
      </w:r>
      <w:r w:rsidR="007E42A0" w:rsidRPr="00E56435">
        <w:rPr>
          <w:rFonts w:ascii="Times New Roman" w:hAnsi="Times New Roman" w:cs="Times New Roman"/>
        </w:rPr>
        <w:t xml:space="preserve"> are randomly selected</w:t>
      </w:r>
      <w:r w:rsidR="002372FC" w:rsidRPr="00E56435">
        <w:rPr>
          <w:rFonts w:ascii="Times New Roman" w:hAnsi="Times New Roman" w:cs="Times New Roman"/>
        </w:rPr>
        <w:t xml:space="preserve"> from each 4-RE ZP-CSI-RS</w:t>
      </w:r>
      <w:r w:rsidR="007E42A0" w:rsidRPr="00E56435">
        <w:rPr>
          <w:rFonts w:ascii="Times New Roman" w:hAnsi="Times New Roman" w:cs="Times New Roman"/>
        </w:rPr>
        <w:t xml:space="preserve">, which has 6 different possibilities.  Thus, total </w:t>
      </w:r>
      <w:r w:rsidR="009C30CF" w:rsidRPr="00E56435">
        <w:rPr>
          <w:rFonts w:ascii="Times New Roman" w:hAnsi="Times New Roman" w:cs="Times New Roman"/>
        </w:rPr>
        <w:t xml:space="preserve">number of </w:t>
      </w:r>
      <w:r w:rsidR="007E42A0" w:rsidRPr="00E56435">
        <w:rPr>
          <w:rFonts w:ascii="Times New Roman" w:hAnsi="Times New Roman" w:cs="Times New Roman"/>
        </w:rPr>
        <w:t>IMR resource</w:t>
      </w:r>
      <w:r w:rsidR="009C30CF" w:rsidRPr="00E56435">
        <w:rPr>
          <w:rFonts w:ascii="Times New Roman" w:hAnsi="Times New Roman" w:cs="Times New Roman"/>
        </w:rPr>
        <w:t>s</w:t>
      </w:r>
      <w:r w:rsidR="007E42A0" w:rsidRPr="00E56435">
        <w:rPr>
          <w:rFonts w:ascii="Times New Roman" w:hAnsi="Times New Roman" w:cs="Times New Roman"/>
        </w:rPr>
        <w:t xml:space="preserve"> from random selection of the group</w:t>
      </w:r>
      <w:r w:rsidR="009C30CF" w:rsidRPr="00E56435">
        <w:rPr>
          <w:rFonts w:ascii="Times New Roman" w:hAnsi="Times New Roman" w:cs="Times New Roman"/>
        </w:rPr>
        <w:t>s</w:t>
      </w:r>
      <w:r w:rsidR="0000182A" w:rsidRPr="00E56435">
        <w:rPr>
          <w:rFonts w:ascii="Times New Roman" w:hAnsi="Times New Roman" w:cs="Times New Roman"/>
        </w:rPr>
        <w:t xml:space="preserve"> is </w:t>
      </w:r>
      <w:r w:rsidR="009C30CF" w:rsidRPr="00E56435">
        <w:rPr>
          <w:rFonts w:ascii="Times New Roman" w:hAnsi="Times New Roman" w:cs="Times New Roman"/>
        </w:rPr>
        <w:t xml:space="preserve">45x6x6=1620.   </w:t>
      </w:r>
      <w:r w:rsidR="0000182A" w:rsidRPr="00E56435">
        <w:rPr>
          <w:rFonts w:ascii="Times New Roman" w:hAnsi="Times New Roman" w:cs="Times New Roman"/>
        </w:rPr>
        <w:t xml:space="preserve"> </w:t>
      </w:r>
    </w:p>
    <w:p w:rsidR="002372FC" w:rsidRPr="00E56435" w:rsidRDefault="002372FC" w:rsidP="009C30CF">
      <w:pPr>
        <w:pStyle w:val="ListParagraph"/>
        <w:snapToGrid w:val="0"/>
        <w:ind w:left="0"/>
        <w:rPr>
          <w:rFonts w:ascii="Times New Roman" w:hAnsi="Times New Roman" w:cs="Times New Roman"/>
        </w:rPr>
      </w:pPr>
    </w:p>
    <w:p w:rsidR="002372FC" w:rsidRPr="00E56435" w:rsidRDefault="002372FC" w:rsidP="002372FC">
      <w:pPr>
        <w:pStyle w:val="ListParagraph"/>
        <w:snapToGrid w:val="0"/>
        <w:ind w:left="0"/>
        <w:rPr>
          <w:rFonts w:ascii="Times New Roman" w:hAnsi="Times New Roman" w:cs="Times New Roman"/>
        </w:rPr>
      </w:pPr>
    </w:p>
    <w:p w:rsidR="00E56435" w:rsidRPr="00E56435" w:rsidRDefault="00E56435" w:rsidP="009C30CF">
      <w:pPr>
        <w:pStyle w:val="ListParagraph"/>
        <w:snapToGrid w:val="0"/>
        <w:ind w:left="0"/>
        <w:rPr>
          <w:rFonts w:ascii="Times New Roman" w:hAnsi="Times New Roman" w:cs="Times New Roman"/>
          <w:bCs/>
          <w:iCs/>
        </w:rPr>
      </w:pPr>
    </w:p>
    <w:p w:rsidR="00E56435" w:rsidRPr="00E56435" w:rsidRDefault="00E56435" w:rsidP="009C30CF">
      <w:pPr>
        <w:pStyle w:val="ListParagraph"/>
        <w:snapToGrid w:val="0"/>
        <w:ind w:left="0"/>
        <w:rPr>
          <w:rFonts w:ascii="Times New Roman" w:hAnsi="Times New Roman" w:cs="Times New Roman"/>
          <w:bCs/>
          <w:iCs/>
        </w:rPr>
      </w:pPr>
    </w:p>
    <w:p w:rsidR="00E56435" w:rsidRPr="00E56435" w:rsidRDefault="00E56435" w:rsidP="009C30CF">
      <w:pPr>
        <w:pStyle w:val="ListParagraph"/>
        <w:snapToGrid w:val="0"/>
        <w:ind w:left="0"/>
        <w:rPr>
          <w:rFonts w:ascii="Times New Roman" w:hAnsi="Times New Roman" w:cs="Times New Roman"/>
          <w:bCs/>
          <w:iCs/>
        </w:rPr>
      </w:pPr>
    </w:p>
    <w:p w:rsidR="007E7C35" w:rsidRPr="007E7C35" w:rsidRDefault="007E7C35" w:rsidP="007E7C35">
      <w:pPr>
        <w:pStyle w:val="ListParagraph"/>
        <w:keepNext/>
        <w:snapToGrid w:val="0"/>
        <w:ind w:left="0"/>
        <w:rPr>
          <w:rFonts w:ascii="Times New Roman" w:hAnsi="Times New Roman" w:cs="Times New Roman"/>
          <w:bCs/>
          <w:iCs/>
        </w:rPr>
      </w:pPr>
      <w:r w:rsidRPr="007E7C35">
        <w:rPr>
          <w:rFonts w:ascii="Times New Roman" w:hAnsi="Times New Roman" w:cs="Times New Roman"/>
          <w:bCs/>
          <w:iCs/>
        </w:rPr>
        <w:t>Figure 1 shows CSI-RS resources for 2, 4, and 8 CSI-RS ports.  Each colo</w:t>
      </w:r>
      <w:r w:rsidR="00833F2A">
        <w:rPr>
          <w:rFonts w:ascii="Times New Roman" w:hAnsi="Times New Roman" w:cs="Times New Roman"/>
          <w:bCs/>
          <w:iCs/>
        </w:rPr>
        <w:t>u</w:t>
      </w:r>
      <w:r w:rsidRPr="007E7C35">
        <w:rPr>
          <w:rFonts w:ascii="Times New Roman" w:hAnsi="Times New Roman" w:cs="Times New Roman"/>
          <w:bCs/>
          <w:iCs/>
        </w:rPr>
        <w:t>r represents a CSI-RS resource.  For a given number of CSI-RS ports, the number of colo</w:t>
      </w:r>
      <w:r w:rsidR="00833F2A">
        <w:rPr>
          <w:rFonts w:ascii="Times New Roman" w:hAnsi="Times New Roman" w:cs="Times New Roman"/>
          <w:bCs/>
          <w:iCs/>
        </w:rPr>
        <w:t>u</w:t>
      </w:r>
      <w:r w:rsidRPr="007E7C35">
        <w:rPr>
          <w:rFonts w:ascii="Times New Roman" w:hAnsi="Times New Roman" w:cs="Times New Roman"/>
          <w:bCs/>
          <w:iCs/>
        </w:rPr>
        <w:t xml:space="preserve">rs indicates the number of CSI-RS resources, namely “reuse” factor, available for the system.  A CSI process is defined as a combination of a NZP CSI-RS resource and an IMR.  An UE x could be configured up to 3 NZP CSI-RS resources for one set of TPs in the CoMP measurement set.   The other UE y might be configured the other disjoint 3 NZP CSI-RS resources for the other set of TPs in the CoMP measurement set.   The NZP CSI-RS resources for UE y need to be configured as ZP CSI-RS resources for the UE x for PDSCH rate matching around all CSI-RS resources.  Similarly, the NZP CSI-RS resources for UE x would be configured as ZP CSI-RS resources for the UE y.  </w:t>
      </w:r>
    </w:p>
    <w:p w:rsidR="007E7C35" w:rsidRPr="007E7C35" w:rsidRDefault="007E7C35" w:rsidP="007E7C35">
      <w:pPr>
        <w:pStyle w:val="ListParagraph"/>
        <w:keepNext/>
        <w:snapToGrid w:val="0"/>
        <w:ind w:left="0"/>
        <w:rPr>
          <w:rFonts w:ascii="Times New Roman" w:hAnsi="Times New Roman" w:cs="Times New Roman"/>
          <w:bCs/>
          <w:iCs/>
        </w:rPr>
      </w:pPr>
    </w:p>
    <w:p w:rsidR="007E7C35" w:rsidRPr="007E7C35" w:rsidRDefault="007E7C35" w:rsidP="007E7C35">
      <w:pPr>
        <w:pStyle w:val="ListParagraph"/>
        <w:keepNext/>
        <w:snapToGrid w:val="0"/>
        <w:ind w:left="0"/>
        <w:rPr>
          <w:rFonts w:ascii="Times New Roman" w:hAnsi="Times New Roman" w:cs="Times New Roman"/>
          <w:bCs/>
          <w:iCs/>
        </w:rPr>
      </w:pPr>
      <w:r w:rsidRPr="007E7C35">
        <w:rPr>
          <w:rFonts w:ascii="Times New Roman" w:hAnsi="Times New Roman" w:cs="Times New Roman"/>
          <w:bCs/>
          <w:iCs/>
        </w:rPr>
        <w:t xml:space="preserve">The proposed IMR configuration in [1] will randomly select two REs from a 4-port CSI-RS resource.  It means that </w:t>
      </w:r>
      <w:r w:rsidR="00833F2A">
        <w:rPr>
          <w:rFonts w:ascii="Times New Roman" w:hAnsi="Times New Roman" w:cs="Times New Roman"/>
          <w:bCs/>
          <w:iCs/>
        </w:rPr>
        <w:t xml:space="preserve">the </w:t>
      </w:r>
      <w:r w:rsidRPr="007E7C35">
        <w:rPr>
          <w:rFonts w:ascii="Times New Roman" w:hAnsi="Times New Roman" w:cs="Times New Roman"/>
          <w:bCs/>
          <w:iCs/>
        </w:rPr>
        <w:t>IMR</w:t>
      </w:r>
      <w:r w:rsidR="00833F2A">
        <w:rPr>
          <w:rFonts w:ascii="Times New Roman" w:hAnsi="Times New Roman" w:cs="Times New Roman"/>
          <w:bCs/>
          <w:iCs/>
        </w:rPr>
        <w:t>s</w:t>
      </w:r>
      <w:r w:rsidRPr="007E7C35">
        <w:rPr>
          <w:rFonts w:ascii="Times New Roman" w:hAnsi="Times New Roman" w:cs="Times New Roman"/>
          <w:bCs/>
          <w:iCs/>
        </w:rPr>
        <w:t xml:space="preserve"> would use a new CSI-RS pattern, which is different than </w:t>
      </w:r>
      <w:r w:rsidR="00833F2A">
        <w:rPr>
          <w:rFonts w:ascii="Times New Roman" w:hAnsi="Times New Roman" w:cs="Times New Roman"/>
          <w:bCs/>
          <w:iCs/>
        </w:rPr>
        <w:t xml:space="preserve">the </w:t>
      </w:r>
      <w:r w:rsidRPr="007E7C35">
        <w:rPr>
          <w:rFonts w:ascii="Times New Roman" w:hAnsi="Times New Roman" w:cs="Times New Roman"/>
          <w:bCs/>
          <w:iCs/>
        </w:rPr>
        <w:t>Rel-10 CSI-RS resource</w:t>
      </w:r>
      <w:r w:rsidR="00833F2A">
        <w:rPr>
          <w:rFonts w:ascii="Times New Roman" w:hAnsi="Times New Roman" w:cs="Times New Roman"/>
          <w:bCs/>
          <w:iCs/>
        </w:rPr>
        <w:t>s</w:t>
      </w:r>
      <w:r w:rsidRPr="007E7C35">
        <w:rPr>
          <w:rFonts w:ascii="Times New Roman" w:hAnsi="Times New Roman" w:cs="Times New Roman"/>
          <w:bCs/>
          <w:iCs/>
        </w:rPr>
        <w:t xml:space="preserve"> represented by </w:t>
      </w:r>
      <w:r w:rsidR="00833F2A">
        <w:rPr>
          <w:rFonts w:ascii="Times New Roman" w:hAnsi="Times New Roman" w:cs="Times New Roman"/>
          <w:bCs/>
          <w:iCs/>
        </w:rPr>
        <w:t>the</w:t>
      </w:r>
      <w:r w:rsidR="00833F2A" w:rsidRPr="007E7C35">
        <w:rPr>
          <w:rFonts w:ascii="Times New Roman" w:hAnsi="Times New Roman" w:cs="Times New Roman"/>
          <w:bCs/>
          <w:iCs/>
        </w:rPr>
        <w:t xml:space="preserve"> </w:t>
      </w:r>
      <w:r w:rsidRPr="007E7C35">
        <w:rPr>
          <w:rFonts w:ascii="Times New Roman" w:hAnsi="Times New Roman" w:cs="Times New Roman"/>
          <w:bCs/>
          <w:iCs/>
        </w:rPr>
        <w:t>colo</w:t>
      </w:r>
      <w:r w:rsidR="00833F2A">
        <w:rPr>
          <w:rFonts w:ascii="Times New Roman" w:hAnsi="Times New Roman" w:cs="Times New Roman"/>
          <w:bCs/>
          <w:iCs/>
        </w:rPr>
        <w:t>u</w:t>
      </w:r>
      <w:r w:rsidRPr="007E7C35">
        <w:rPr>
          <w:rFonts w:ascii="Times New Roman" w:hAnsi="Times New Roman" w:cs="Times New Roman"/>
          <w:bCs/>
          <w:iCs/>
        </w:rPr>
        <w:t>r</w:t>
      </w:r>
      <w:r w:rsidR="00833F2A">
        <w:rPr>
          <w:rFonts w:ascii="Times New Roman" w:hAnsi="Times New Roman" w:cs="Times New Roman"/>
          <w:bCs/>
          <w:iCs/>
        </w:rPr>
        <w:t>s</w:t>
      </w:r>
      <w:r w:rsidRPr="007E7C35">
        <w:rPr>
          <w:rFonts w:ascii="Times New Roman" w:hAnsi="Times New Roman" w:cs="Times New Roman"/>
          <w:bCs/>
          <w:iCs/>
        </w:rPr>
        <w:t xml:space="preserve"> in Figure 1.   Rel-10 CSI-RS resources use for IMR configuration in [1] would not be able to use for NZP CSI-RS resources since they are all broken up to different REs independently.   The proposed IMR configuration [1] would need to partition Rel-10 CSI-RS resources into two groups; one group for NZP CSI-RS resources and the other group for IMR.   The reuse factor of CSI-RS resource for channel measurement in a CSI process would decrease dramatically.   CSI-RS resources partitioned for IMR could not be used </w:t>
      </w:r>
      <w:r w:rsidR="00833F2A">
        <w:rPr>
          <w:rFonts w:ascii="Times New Roman" w:hAnsi="Times New Roman" w:cs="Times New Roman"/>
          <w:bCs/>
          <w:iCs/>
        </w:rPr>
        <w:t>as</w:t>
      </w:r>
      <w:r w:rsidR="00833F2A" w:rsidRPr="007E7C35">
        <w:rPr>
          <w:rFonts w:ascii="Times New Roman" w:hAnsi="Times New Roman" w:cs="Times New Roman"/>
          <w:bCs/>
          <w:iCs/>
        </w:rPr>
        <w:t xml:space="preserve"> </w:t>
      </w:r>
      <w:r w:rsidRPr="007E7C35">
        <w:rPr>
          <w:rFonts w:ascii="Times New Roman" w:hAnsi="Times New Roman" w:cs="Times New Roman"/>
          <w:bCs/>
          <w:iCs/>
        </w:rPr>
        <w:t>CSI-RS resource</w:t>
      </w:r>
      <w:r w:rsidR="00833F2A">
        <w:rPr>
          <w:rFonts w:ascii="Times New Roman" w:hAnsi="Times New Roman" w:cs="Times New Roman"/>
          <w:bCs/>
          <w:iCs/>
        </w:rPr>
        <w:t>s</w:t>
      </w:r>
      <w:r w:rsidRPr="007E7C35">
        <w:rPr>
          <w:rFonts w:ascii="Times New Roman" w:hAnsi="Times New Roman" w:cs="Times New Roman"/>
          <w:bCs/>
          <w:iCs/>
        </w:rPr>
        <w:t xml:space="preserve"> for legacy UEs.   </w:t>
      </w:r>
    </w:p>
    <w:p w:rsidR="007E7C35" w:rsidRPr="007E7C35" w:rsidRDefault="007E7C35" w:rsidP="007E7C35">
      <w:pPr>
        <w:pStyle w:val="ListParagraph"/>
        <w:keepNext/>
        <w:snapToGrid w:val="0"/>
        <w:ind w:left="0"/>
        <w:rPr>
          <w:rFonts w:ascii="Times New Roman" w:hAnsi="Times New Roman" w:cs="Times New Roman"/>
          <w:bCs/>
          <w:iCs/>
        </w:rPr>
      </w:pPr>
    </w:p>
    <w:p w:rsidR="007E7C35" w:rsidRPr="007E7C35" w:rsidRDefault="007E7C35" w:rsidP="007E7C35">
      <w:pPr>
        <w:pStyle w:val="ListParagraph"/>
        <w:keepNext/>
        <w:snapToGrid w:val="0"/>
        <w:ind w:left="0"/>
        <w:rPr>
          <w:rFonts w:ascii="Times New Roman" w:hAnsi="Times New Roman" w:cs="Times New Roman"/>
          <w:bCs/>
          <w:iCs/>
        </w:rPr>
      </w:pPr>
      <w:r w:rsidRPr="007E7C35">
        <w:rPr>
          <w:rFonts w:ascii="Times New Roman" w:hAnsi="Times New Roman" w:cs="Times New Roman"/>
          <w:bCs/>
          <w:iCs/>
        </w:rPr>
        <w:t>The number of IMR resources needs to be computed by taking into account the NZP CSI-RS resources assigned for the channel measurement in a CSI process.    First, the number of CSI-RS resource</w:t>
      </w:r>
      <w:r w:rsidR="00833F2A">
        <w:rPr>
          <w:rFonts w:ascii="Times New Roman" w:hAnsi="Times New Roman" w:cs="Times New Roman"/>
          <w:bCs/>
          <w:iCs/>
        </w:rPr>
        <w:t>s available</w:t>
      </w:r>
      <w:r w:rsidRPr="007E7C35">
        <w:rPr>
          <w:rFonts w:ascii="Times New Roman" w:hAnsi="Times New Roman" w:cs="Times New Roman"/>
          <w:bCs/>
          <w:iCs/>
        </w:rPr>
        <w:t xml:space="preserve"> for IMR</w:t>
      </w:r>
      <w:r w:rsidR="00833F2A">
        <w:rPr>
          <w:rFonts w:ascii="Times New Roman" w:hAnsi="Times New Roman" w:cs="Times New Roman"/>
          <w:bCs/>
          <w:iCs/>
        </w:rPr>
        <w:t>s</w:t>
      </w:r>
      <w:r w:rsidRPr="007E7C35">
        <w:rPr>
          <w:rFonts w:ascii="Times New Roman" w:hAnsi="Times New Roman" w:cs="Times New Roman"/>
          <w:bCs/>
          <w:iCs/>
        </w:rPr>
        <w:t xml:space="preserve"> for a specific UE x needs to discount the number of NZP and ZP CSI-RS resources assigned for the specific UE.  For example</w:t>
      </w:r>
      <w:r w:rsidR="00833F2A">
        <w:rPr>
          <w:rFonts w:ascii="Times New Roman" w:hAnsi="Times New Roman" w:cs="Times New Roman"/>
          <w:bCs/>
          <w:iCs/>
        </w:rPr>
        <w:t>, assuming that the CSI-RS resources and IMRs are configured in the same subframe as is desirable as discussed in [2],</w:t>
      </w:r>
      <w:r w:rsidRPr="007E7C35">
        <w:rPr>
          <w:rFonts w:ascii="Times New Roman" w:hAnsi="Times New Roman" w:cs="Times New Roman"/>
          <w:bCs/>
          <w:iCs/>
        </w:rPr>
        <w:t xml:space="preserve"> when three 4-port NZP CSI-RS resources are configured for the specific UE x, the number of randomly select</w:t>
      </w:r>
      <w:r w:rsidR="00833F2A">
        <w:rPr>
          <w:rFonts w:ascii="Times New Roman" w:hAnsi="Times New Roman" w:cs="Times New Roman"/>
          <w:bCs/>
          <w:iCs/>
        </w:rPr>
        <w:t>able</w:t>
      </w:r>
      <w:r w:rsidRPr="007E7C35">
        <w:rPr>
          <w:rFonts w:ascii="Times New Roman" w:hAnsi="Times New Roman" w:cs="Times New Roman"/>
          <w:bCs/>
          <w:iCs/>
        </w:rPr>
        <w:t xml:space="preserve"> group</w:t>
      </w:r>
      <w:r w:rsidR="00833F2A">
        <w:rPr>
          <w:rFonts w:ascii="Times New Roman" w:hAnsi="Times New Roman" w:cs="Times New Roman"/>
          <w:bCs/>
          <w:iCs/>
        </w:rPr>
        <w:t>s</w:t>
      </w:r>
      <w:r w:rsidRPr="007E7C35">
        <w:rPr>
          <w:rFonts w:ascii="Times New Roman" w:hAnsi="Times New Roman" w:cs="Times New Roman"/>
          <w:bCs/>
          <w:iCs/>
        </w:rPr>
        <w:t xml:space="preserve"> available for IMR</w:t>
      </w:r>
      <w:r w:rsidR="00833F2A">
        <w:rPr>
          <w:rFonts w:ascii="Times New Roman" w:hAnsi="Times New Roman" w:cs="Times New Roman"/>
          <w:bCs/>
          <w:iCs/>
        </w:rPr>
        <w:t>s</w:t>
      </w:r>
      <w:r w:rsidRPr="007E7C35">
        <w:rPr>
          <w:rFonts w:ascii="Times New Roman" w:hAnsi="Times New Roman" w:cs="Times New Roman"/>
          <w:bCs/>
          <w:iCs/>
        </w:rPr>
        <w:t xml:space="preserve"> would be 21 instead of 45 based on the proposed scheme in [1].    If three ZP CSI-RS resources are also configured for the specific UE x, it means that CSI-RS resources are used by other UEs as NZP CSI-RS resources.   The number of randomly select</w:t>
      </w:r>
      <w:r w:rsidR="00833F2A">
        <w:rPr>
          <w:rFonts w:ascii="Times New Roman" w:hAnsi="Times New Roman" w:cs="Times New Roman"/>
          <w:bCs/>
          <w:iCs/>
        </w:rPr>
        <w:t>able</w:t>
      </w:r>
      <w:r w:rsidRPr="007E7C35">
        <w:rPr>
          <w:rFonts w:ascii="Times New Roman" w:hAnsi="Times New Roman" w:cs="Times New Roman"/>
          <w:bCs/>
          <w:iCs/>
        </w:rPr>
        <w:t xml:space="preserve"> group</w:t>
      </w:r>
      <w:r w:rsidR="00833F2A">
        <w:rPr>
          <w:rFonts w:ascii="Times New Roman" w:hAnsi="Times New Roman" w:cs="Times New Roman"/>
          <w:bCs/>
          <w:iCs/>
        </w:rPr>
        <w:t>s</w:t>
      </w:r>
      <w:r w:rsidRPr="007E7C35">
        <w:rPr>
          <w:rFonts w:ascii="Times New Roman" w:hAnsi="Times New Roman" w:cs="Times New Roman"/>
          <w:bCs/>
          <w:iCs/>
        </w:rPr>
        <w:t xml:space="preserve"> for IMR would drop from 45 to 6.   The total number of IMR resources from randomly selected REs in the partitioned CSI-RS resource would be reduced from 1620 to 216 (6x6x6) in this example.  </w:t>
      </w:r>
    </w:p>
    <w:p w:rsidR="00E56435" w:rsidRPr="00E56435" w:rsidRDefault="00121FA9" w:rsidP="007E7C35">
      <w:pPr>
        <w:pStyle w:val="ListParagraph"/>
        <w:keepNext/>
        <w:snapToGrid w:val="0"/>
        <w:ind w:firstLine="45"/>
      </w:pPr>
      <w:r>
        <w:rPr>
          <w:rFonts w:eastAsia="MS Mincho"/>
          <w:noProof/>
        </w:rPr>
        <w:drawing>
          <wp:inline distT="0" distB="0" distL="0" distR="0">
            <wp:extent cx="5607050" cy="2006600"/>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srcRect/>
                    <a:stretch>
                      <a:fillRect/>
                    </a:stretch>
                  </pic:blipFill>
                  <pic:spPr bwMode="auto">
                    <a:xfrm>
                      <a:off x="0" y="0"/>
                      <a:ext cx="5607050" cy="2006600"/>
                    </a:xfrm>
                    <a:prstGeom prst="rect">
                      <a:avLst/>
                    </a:prstGeom>
                    <a:noFill/>
                    <a:ln w="9525">
                      <a:noFill/>
                      <a:miter lim="800000"/>
                      <a:headEnd/>
                      <a:tailEnd/>
                    </a:ln>
                  </pic:spPr>
                </pic:pic>
              </a:graphicData>
            </a:graphic>
          </wp:inline>
        </w:drawing>
      </w:r>
    </w:p>
    <w:p w:rsidR="007A49BA" w:rsidRPr="00E56435" w:rsidRDefault="00E56435" w:rsidP="00E56435">
      <w:pPr>
        <w:pStyle w:val="Caption"/>
        <w:rPr>
          <w:lang w:val="en-US"/>
        </w:rPr>
      </w:pPr>
      <w:bookmarkStart w:id="0" w:name="_Ref336459872"/>
      <w:r w:rsidRPr="00E56435">
        <w:rPr>
          <w:lang w:val="en-US"/>
        </w:rPr>
        <w:t xml:space="preserve">Figure </w:t>
      </w:r>
      <w:r w:rsidRPr="00E56435">
        <w:rPr>
          <w:lang w:val="en-US"/>
        </w:rPr>
        <w:fldChar w:fldCharType="begin"/>
      </w:r>
      <w:r w:rsidRPr="00E56435">
        <w:rPr>
          <w:lang w:val="en-US"/>
        </w:rPr>
        <w:instrText xml:space="preserve"> SEQ Figure \* ARABIC </w:instrText>
      </w:r>
      <w:r w:rsidRPr="00E56435">
        <w:rPr>
          <w:lang w:val="en-US"/>
        </w:rPr>
        <w:fldChar w:fldCharType="separate"/>
      </w:r>
      <w:r w:rsidRPr="00E56435">
        <w:rPr>
          <w:lang w:val="en-US"/>
        </w:rPr>
        <w:t>1</w:t>
      </w:r>
      <w:r w:rsidRPr="00E56435">
        <w:rPr>
          <w:lang w:val="en-US"/>
        </w:rPr>
        <w:fldChar w:fldCharType="end"/>
      </w:r>
      <w:bookmarkEnd w:id="0"/>
      <w:r w:rsidRPr="00E56435">
        <w:rPr>
          <w:lang w:val="en-US"/>
        </w:rPr>
        <w:t>: CSI-RS resources for 2, 4, and 8 CSI-RS ports.  Each color represents a CSI-RS resource.</w:t>
      </w:r>
    </w:p>
    <w:p w:rsidR="007A49BA" w:rsidRPr="00E56435" w:rsidRDefault="007A49BA" w:rsidP="007A49BA">
      <w:pPr>
        <w:pStyle w:val="ListParagraph"/>
        <w:snapToGrid w:val="0"/>
        <w:ind w:left="0" w:firstLine="45"/>
        <w:rPr>
          <w:rFonts w:ascii="Times New Roman" w:hAnsi="Times New Roman" w:cs="Times New Roman"/>
        </w:rPr>
      </w:pPr>
    </w:p>
    <w:p w:rsidR="00D64DF2" w:rsidRDefault="007E7C35" w:rsidP="007E7C35">
      <w:pPr>
        <w:pStyle w:val="LGTdoc0"/>
        <w:spacing w:before="50"/>
        <w:rPr>
          <w:rFonts w:eastAsia="SimSun"/>
          <w:bCs/>
          <w:iCs/>
          <w:kern w:val="0"/>
          <w:szCs w:val="22"/>
          <w:lang w:val="en-US" w:eastAsia="zh-CN"/>
        </w:rPr>
      </w:pPr>
      <w:r w:rsidRPr="007E7C35">
        <w:rPr>
          <w:rFonts w:eastAsia="SimSun"/>
          <w:bCs/>
          <w:iCs/>
          <w:kern w:val="0"/>
          <w:szCs w:val="22"/>
          <w:lang w:val="en-US" w:eastAsia="zh-CN"/>
        </w:rPr>
        <w:t xml:space="preserve">The proposed IMR configuration [1] would not work with the direct interference measurement agreed in RAN1#70, </w:t>
      </w:r>
      <w:r w:rsidR="00D64DF2">
        <w:rPr>
          <w:rFonts w:eastAsia="SimSun"/>
          <w:bCs/>
          <w:iCs/>
          <w:kern w:val="0"/>
          <w:szCs w:val="22"/>
          <w:lang w:val="en-US" w:eastAsia="zh-CN"/>
        </w:rPr>
        <w:t xml:space="preserve">in </w:t>
      </w:r>
      <w:r w:rsidRPr="007E7C35">
        <w:rPr>
          <w:rFonts w:eastAsia="SimSun"/>
          <w:bCs/>
          <w:iCs/>
          <w:kern w:val="0"/>
          <w:szCs w:val="22"/>
          <w:lang w:val="en-US" w:eastAsia="zh-CN"/>
        </w:rPr>
        <w:t xml:space="preserve">which the UE would assume </w:t>
      </w:r>
      <w:r w:rsidR="00D64DF2">
        <w:rPr>
          <w:rFonts w:eastAsia="SimSun"/>
          <w:bCs/>
          <w:iCs/>
          <w:kern w:val="0"/>
          <w:szCs w:val="22"/>
          <w:lang w:val="en-US" w:eastAsia="zh-CN"/>
        </w:rPr>
        <w:t xml:space="preserve">that all </w:t>
      </w:r>
      <w:r w:rsidRPr="007E7C35">
        <w:rPr>
          <w:rFonts w:eastAsia="SimSun"/>
          <w:bCs/>
          <w:iCs/>
          <w:kern w:val="0"/>
          <w:szCs w:val="22"/>
          <w:lang w:val="en-US" w:eastAsia="zh-CN"/>
        </w:rPr>
        <w:t>the signal</w:t>
      </w:r>
      <w:r w:rsidR="00D64DF2">
        <w:rPr>
          <w:rFonts w:eastAsia="SimSun"/>
          <w:bCs/>
          <w:iCs/>
          <w:kern w:val="0"/>
          <w:szCs w:val="22"/>
          <w:lang w:val="en-US" w:eastAsia="zh-CN"/>
        </w:rPr>
        <w:t>s</w:t>
      </w:r>
      <w:r w:rsidRPr="007E7C35">
        <w:rPr>
          <w:rFonts w:eastAsia="SimSun"/>
          <w:bCs/>
          <w:iCs/>
          <w:kern w:val="0"/>
          <w:szCs w:val="22"/>
          <w:lang w:val="en-US" w:eastAsia="zh-CN"/>
        </w:rPr>
        <w:t xml:space="preserve"> received at all REs of </w:t>
      </w:r>
      <w:r w:rsidR="00D64DF2">
        <w:rPr>
          <w:rFonts w:eastAsia="SimSun"/>
          <w:bCs/>
          <w:iCs/>
          <w:kern w:val="0"/>
          <w:szCs w:val="22"/>
          <w:lang w:val="en-US" w:eastAsia="zh-CN"/>
        </w:rPr>
        <w:t xml:space="preserve">an </w:t>
      </w:r>
      <w:r w:rsidRPr="007E7C35">
        <w:rPr>
          <w:rFonts w:eastAsia="SimSun"/>
          <w:bCs/>
          <w:iCs/>
          <w:kern w:val="0"/>
          <w:szCs w:val="22"/>
          <w:lang w:val="en-US" w:eastAsia="zh-CN"/>
        </w:rPr>
        <w:t xml:space="preserve">IMR are interference.   </w:t>
      </w:r>
    </w:p>
    <w:p w:rsidR="007E7C35" w:rsidRPr="007E7C35" w:rsidRDefault="00D64DF2" w:rsidP="007E7C35">
      <w:pPr>
        <w:pStyle w:val="LGTdoc0"/>
        <w:spacing w:before="50"/>
        <w:rPr>
          <w:rFonts w:eastAsia="SimSun"/>
          <w:bCs/>
          <w:iCs/>
          <w:kern w:val="0"/>
          <w:szCs w:val="22"/>
          <w:lang w:val="en-US" w:eastAsia="zh-CN"/>
        </w:rPr>
      </w:pPr>
      <w:r>
        <w:rPr>
          <w:rFonts w:eastAsia="SimSun"/>
          <w:bCs/>
          <w:iCs/>
          <w:kern w:val="0"/>
          <w:szCs w:val="22"/>
          <w:lang w:val="en-US" w:eastAsia="zh-CN"/>
        </w:rPr>
        <w:t>Further, t</w:t>
      </w:r>
      <w:r w:rsidR="007E7C35" w:rsidRPr="007E7C35">
        <w:rPr>
          <w:rFonts w:eastAsia="SimSun"/>
          <w:bCs/>
          <w:iCs/>
          <w:kern w:val="0"/>
          <w:szCs w:val="22"/>
          <w:lang w:val="en-US" w:eastAsia="zh-CN"/>
        </w:rPr>
        <w:t>he IMR scheme in [1] allows IMR resource</w:t>
      </w:r>
      <w:r>
        <w:rPr>
          <w:rFonts w:eastAsia="SimSun"/>
          <w:bCs/>
          <w:iCs/>
          <w:kern w:val="0"/>
          <w:szCs w:val="22"/>
          <w:lang w:val="en-US" w:eastAsia="zh-CN"/>
        </w:rPr>
        <w:t>s</w:t>
      </w:r>
      <w:r w:rsidR="007E7C35" w:rsidRPr="007E7C35">
        <w:rPr>
          <w:rFonts w:eastAsia="SimSun"/>
          <w:bCs/>
          <w:iCs/>
          <w:kern w:val="0"/>
          <w:szCs w:val="22"/>
          <w:lang w:val="en-US" w:eastAsia="zh-CN"/>
        </w:rPr>
        <w:t xml:space="preserve"> partially overlapped with each other.  TPs within a CoMP cluster can coordinate to control the overlap among the IMRs used within the cluster.   If IMR</w:t>
      </w:r>
      <w:r>
        <w:rPr>
          <w:rFonts w:eastAsia="SimSun"/>
          <w:bCs/>
          <w:iCs/>
          <w:kern w:val="0"/>
          <w:szCs w:val="22"/>
          <w:lang w:val="en-US" w:eastAsia="zh-CN"/>
        </w:rPr>
        <w:t>s</w:t>
      </w:r>
      <w:r w:rsidR="007E7C35" w:rsidRPr="007E7C35">
        <w:rPr>
          <w:rFonts w:eastAsia="SimSun"/>
          <w:bCs/>
          <w:iCs/>
          <w:kern w:val="0"/>
          <w:szCs w:val="22"/>
          <w:lang w:val="en-US" w:eastAsia="zh-CN"/>
        </w:rPr>
        <w:t xml:space="preserve"> are configured by combination of REs randomly selected from Rel-10 CSI-RS resource and partially overlapped with each other, the signal received from those REs might not be the interference from outside CoMP cooperating set.  The usefulness of IMR for interference measurement is jeopardized.  </w:t>
      </w:r>
    </w:p>
    <w:p w:rsidR="007E7C35" w:rsidRPr="007E7C35" w:rsidRDefault="007E7C35" w:rsidP="007E7C35">
      <w:pPr>
        <w:pStyle w:val="LGTdoc0"/>
        <w:spacing w:before="50"/>
        <w:rPr>
          <w:rFonts w:eastAsia="SimSun"/>
          <w:bCs/>
          <w:iCs/>
          <w:kern w:val="0"/>
          <w:szCs w:val="22"/>
          <w:lang w:val="en-US" w:eastAsia="zh-CN"/>
        </w:rPr>
      </w:pPr>
    </w:p>
    <w:p w:rsidR="007E7C35" w:rsidRPr="007E7C35" w:rsidRDefault="007E7C35" w:rsidP="007E7C35">
      <w:pPr>
        <w:pStyle w:val="LGTdoc0"/>
        <w:spacing w:before="50"/>
        <w:rPr>
          <w:rFonts w:eastAsia="SimSun"/>
          <w:bCs/>
          <w:iCs/>
          <w:kern w:val="0"/>
          <w:szCs w:val="22"/>
          <w:lang w:val="en-US" w:eastAsia="zh-CN"/>
        </w:rPr>
      </w:pPr>
    </w:p>
    <w:p w:rsidR="007E7C35" w:rsidRPr="007E7C35" w:rsidRDefault="007E7C35" w:rsidP="007E7C35">
      <w:pPr>
        <w:pStyle w:val="LGTdoc0"/>
        <w:spacing w:before="50"/>
        <w:rPr>
          <w:rFonts w:eastAsia="SimSun"/>
          <w:bCs/>
          <w:iCs/>
          <w:kern w:val="0"/>
          <w:szCs w:val="22"/>
          <w:lang w:val="en-US" w:eastAsia="zh-CN"/>
        </w:rPr>
      </w:pPr>
    </w:p>
    <w:p w:rsidR="007E7C35" w:rsidRPr="007E7C35" w:rsidRDefault="007E7C35" w:rsidP="007E7C35">
      <w:pPr>
        <w:pStyle w:val="LGTdoc0"/>
        <w:spacing w:before="50"/>
        <w:rPr>
          <w:rFonts w:eastAsia="SimSun"/>
          <w:bCs/>
          <w:iCs/>
          <w:kern w:val="0"/>
          <w:szCs w:val="22"/>
          <w:lang w:val="en-US" w:eastAsia="zh-CN"/>
        </w:rPr>
      </w:pPr>
      <w:r w:rsidRPr="007E7C35">
        <w:rPr>
          <w:rFonts w:eastAsia="SimSun"/>
          <w:bCs/>
          <w:iCs/>
          <w:kern w:val="0"/>
          <w:szCs w:val="22"/>
          <w:lang w:val="en-US" w:eastAsia="zh-CN"/>
        </w:rPr>
        <w:t>The IMR configuration in [1] also supports a configurable IMR hopping to increase the number of IMR resources and help to alleviate operator’s planning effort.  Hopping is one type of randomization of received signal.   In other word</w:t>
      </w:r>
      <w:r w:rsidR="00D64DF2">
        <w:rPr>
          <w:rFonts w:eastAsia="SimSun"/>
          <w:bCs/>
          <w:iCs/>
          <w:kern w:val="0"/>
          <w:szCs w:val="22"/>
          <w:lang w:val="en-US" w:eastAsia="zh-CN"/>
        </w:rPr>
        <w:t>s</w:t>
      </w:r>
      <w:r w:rsidRPr="007E7C35">
        <w:rPr>
          <w:rFonts w:eastAsia="SimSun"/>
          <w:bCs/>
          <w:iCs/>
          <w:kern w:val="0"/>
          <w:szCs w:val="22"/>
          <w:lang w:val="en-US" w:eastAsia="zh-CN"/>
        </w:rPr>
        <w:t>, IMR hopping randomize</w:t>
      </w:r>
      <w:r w:rsidR="00D64DF2">
        <w:rPr>
          <w:rFonts w:eastAsia="SimSun"/>
          <w:bCs/>
          <w:iCs/>
          <w:kern w:val="0"/>
          <w:szCs w:val="22"/>
          <w:lang w:val="en-US" w:eastAsia="zh-CN"/>
        </w:rPr>
        <w:t>s</w:t>
      </w:r>
      <w:r w:rsidRPr="007E7C35">
        <w:rPr>
          <w:rFonts w:eastAsia="SimSun"/>
          <w:bCs/>
          <w:iCs/>
          <w:kern w:val="0"/>
          <w:szCs w:val="22"/>
          <w:lang w:val="en-US" w:eastAsia="zh-CN"/>
        </w:rPr>
        <w:t xml:space="preserve"> the received interference.   IMR hopping </w:t>
      </w:r>
      <w:r w:rsidR="00D64DF2">
        <w:rPr>
          <w:rFonts w:eastAsia="SimSun"/>
          <w:bCs/>
          <w:iCs/>
          <w:kern w:val="0"/>
          <w:szCs w:val="22"/>
          <w:lang w:val="en-US" w:eastAsia="zh-CN"/>
        </w:rPr>
        <w:t xml:space="preserve">therefore </w:t>
      </w:r>
      <w:r w:rsidRPr="007E7C35">
        <w:rPr>
          <w:rFonts w:eastAsia="SimSun"/>
          <w:bCs/>
          <w:iCs/>
          <w:kern w:val="0"/>
          <w:szCs w:val="22"/>
          <w:lang w:val="en-US" w:eastAsia="zh-CN"/>
        </w:rPr>
        <w:t xml:space="preserve">creates additional dimension of uncertainty in interference measurements.   IMR hopping in [1] would further degrade the accuracy of interference measurement by IMR.   </w:t>
      </w:r>
    </w:p>
    <w:p w:rsidR="0041090B" w:rsidRPr="007E7C35" w:rsidRDefault="0041090B" w:rsidP="007E7C35">
      <w:pPr>
        <w:pStyle w:val="LGTdoc0"/>
        <w:spacing w:before="50"/>
        <w:rPr>
          <w:rFonts w:eastAsia="SimSun"/>
          <w:bCs/>
          <w:iCs/>
          <w:kern w:val="0"/>
          <w:szCs w:val="22"/>
          <w:lang w:val="en-US" w:eastAsia="zh-CN"/>
        </w:rPr>
      </w:pPr>
    </w:p>
    <w:p w:rsidR="00BA31F0" w:rsidRPr="00E56435" w:rsidRDefault="00BA31F0" w:rsidP="009A7818">
      <w:pPr>
        <w:pStyle w:val="LGTdoc1"/>
        <w:numPr>
          <w:ilvl w:val="0"/>
          <w:numId w:val="3"/>
        </w:numPr>
        <w:spacing w:beforeLines="0" w:after="0" w:afterAutospacing="0"/>
        <w:rPr>
          <w:lang w:val="en-US"/>
        </w:rPr>
      </w:pPr>
      <w:r w:rsidRPr="00E56435">
        <w:rPr>
          <w:lang w:val="en-US"/>
        </w:rPr>
        <w:t>Summary</w:t>
      </w:r>
    </w:p>
    <w:p w:rsidR="00B31669" w:rsidRDefault="007E7C35" w:rsidP="00A8345B">
      <w:pPr>
        <w:pStyle w:val="LGTdoc0"/>
        <w:spacing w:before="120" w:afterLines="0" w:line="240" w:lineRule="auto"/>
        <w:outlineLvl w:val="0"/>
        <w:rPr>
          <w:rFonts w:eastAsia="SimSun"/>
          <w:lang w:val="en-US" w:eastAsia="zh-CN"/>
        </w:rPr>
      </w:pPr>
      <w:r w:rsidRPr="007E7C35">
        <w:rPr>
          <w:rFonts w:eastAsia="SimSun"/>
          <w:lang w:val="en-US" w:eastAsia="zh-CN"/>
        </w:rPr>
        <w:t>This contribution discusses IMR configuration and its association in the CQI computation.  It was agreed in RAN1#68bis that the REs occupied by one interference measurement (IM) resource are only those which can be configured as CSI-RS for Rel-10 UEs to guarantee limited impact to Rel-10 UEs.   Furthermore, agreements in RAN1#70 states that IMR uses only REs which can be configured as a single R10 ZP CSI-RS resource configuration.   The IM</w:t>
      </w:r>
      <w:r w:rsidR="00B31669">
        <w:rPr>
          <w:rFonts w:eastAsia="SimSun"/>
          <w:lang w:val="en-US" w:eastAsia="zh-CN"/>
        </w:rPr>
        <w:t>R</w:t>
      </w:r>
      <w:r w:rsidRPr="007E7C35">
        <w:rPr>
          <w:rFonts w:eastAsia="SimSun"/>
          <w:lang w:val="en-US" w:eastAsia="zh-CN"/>
        </w:rPr>
        <w:t xml:space="preserve"> configuration proposal in [1] is completely against the agreement in IMR configuration and introduce new CSI-RS pattern for IMR.  The IMR configuration in [1] based on randomly selected REs from Rel-10 CSI-RS resource does not guarantee the desired direct measurement of interference outside CoMP cooperating set.   The additional support of IMR hopping </w:t>
      </w:r>
      <w:r w:rsidR="00B31669">
        <w:rPr>
          <w:rFonts w:eastAsia="SimSun"/>
          <w:lang w:val="en-US" w:eastAsia="zh-CN"/>
        </w:rPr>
        <w:t xml:space="preserve">would </w:t>
      </w:r>
      <w:r w:rsidRPr="007E7C35">
        <w:rPr>
          <w:rFonts w:eastAsia="SimSun"/>
          <w:lang w:val="en-US" w:eastAsia="zh-CN"/>
        </w:rPr>
        <w:t xml:space="preserve">further introduce </w:t>
      </w:r>
      <w:r w:rsidR="00B31669">
        <w:rPr>
          <w:rFonts w:eastAsia="SimSun"/>
          <w:lang w:val="en-US" w:eastAsia="zh-CN"/>
        </w:rPr>
        <w:t xml:space="preserve">an </w:t>
      </w:r>
      <w:r w:rsidRPr="007E7C35">
        <w:rPr>
          <w:rFonts w:eastAsia="SimSun"/>
          <w:lang w:val="en-US" w:eastAsia="zh-CN"/>
        </w:rPr>
        <w:t xml:space="preserve">additional dimension of uncertainty in CoMP interference measurement. </w:t>
      </w:r>
      <w:r w:rsidR="00B31669">
        <w:rPr>
          <w:rFonts w:eastAsia="SimSun"/>
          <w:lang w:val="en-US" w:eastAsia="zh-CN"/>
        </w:rPr>
        <w:t>The original motivation for introducing IMRs was to improve the accuracy of interference measurements, but this additional uncertainty would call into question whether IMRs really help to improve the accuracy of interference measurement beyond the possibilities already available in Release 10.</w:t>
      </w:r>
      <w:r w:rsidRPr="007E7C35">
        <w:rPr>
          <w:rFonts w:eastAsia="SimSun"/>
          <w:lang w:val="en-US" w:eastAsia="zh-CN"/>
        </w:rPr>
        <w:t xml:space="preserve">  </w:t>
      </w:r>
    </w:p>
    <w:p w:rsidR="007E7C35" w:rsidRDefault="00B31669" w:rsidP="00A8345B">
      <w:pPr>
        <w:pStyle w:val="LGTdoc0"/>
        <w:spacing w:before="120" w:afterLines="0" w:line="240" w:lineRule="auto"/>
        <w:outlineLvl w:val="0"/>
        <w:rPr>
          <w:rFonts w:eastAsia="SimSun"/>
          <w:lang w:val="en-US" w:eastAsia="zh-CN"/>
        </w:rPr>
      </w:pPr>
      <w:r>
        <w:rPr>
          <w:rFonts w:eastAsia="SimSun"/>
          <w:lang w:val="en-US" w:eastAsia="zh-CN"/>
        </w:rPr>
        <w:t xml:space="preserve">In summary, the </w:t>
      </w:r>
      <w:r w:rsidR="007E7C35" w:rsidRPr="007E7C35">
        <w:rPr>
          <w:rFonts w:eastAsia="SimSun"/>
          <w:lang w:val="en-US" w:eastAsia="zh-CN"/>
        </w:rPr>
        <w:t>IMR configuration agreed in RAN1#68bis and RAN1#70 provide</w:t>
      </w:r>
      <w:r>
        <w:rPr>
          <w:rFonts w:eastAsia="SimSun"/>
          <w:lang w:val="en-US" w:eastAsia="zh-CN"/>
        </w:rPr>
        <w:t>s</w:t>
      </w:r>
      <w:r w:rsidR="007E7C35" w:rsidRPr="007E7C35">
        <w:rPr>
          <w:rFonts w:eastAsia="SimSun"/>
          <w:lang w:val="en-US" w:eastAsia="zh-CN"/>
        </w:rPr>
        <w:t xml:space="preserve"> a good framework for the interference measurements and controllability of IMR resource allocation for CoMP.   </w:t>
      </w:r>
    </w:p>
    <w:p w:rsidR="007E7C35" w:rsidRDefault="007E7C35" w:rsidP="00A8345B">
      <w:pPr>
        <w:pStyle w:val="LGTdoc0"/>
        <w:spacing w:before="120" w:afterLines="0" w:line="240" w:lineRule="auto"/>
        <w:outlineLvl w:val="0"/>
        <w:rPr>
          <w:rFonts w:eastAsia="SimSun"/>
          <w:lang w:val="en-US" w:eastAsia="zh-CN"/>
        </w:rPr>
      </w:pPr>
    </w:p>
    <w:p w:rsidR="00F54298" w:rsidRPr="00E56435" w:rsidRDefault="00F54298" w:rsidP="00A8345B">
      <w:pPr>
        <w:pStyle w:val="LGTdoc0"/>
        <w:spacing w:before="120" w:afterLines="0" w:line="240" w:lineRule="auto"/>
        <w:outlineLvl w:val="0"/>
        <w:rPr>
          <w:b/>
          <w:sz w:val="28"/>
          <w:szCs w:val="28"/>
          <w:lang w:val="en-US"/>
        </w:rPr>
      </w:pPr>
      <w:r w:rsidRPr="00E56435">
        <w:rPr>
          <w:b/>
          <w:sz w:val="28"/>
          <w:szCs w:val="28"/>
          <w:lang w:val="en-US"/>
        </w:rPr>
        <w:t>Reference</w:t>
      </w:r>
      <w:r w:rsidR="008D2A43" w:rsidRPr="00E56435">
        <w:rPr>
          <w:b/>
          <w:sz w:val="28"/>
          <w:szCs w:val="28"/>
          <w:lang w:val="en-US"/>
        </w:rPr>
        <w:t>s</w:t>
      </w:r>
    </w:p>
    <w:p w:rsidR="002372FC" w:rsidRDefault="002372FC" w:rsidP="002372FC">
      <w:pPr>
        <w:pStyle w:val="LGTdoc0"/>
        <w:numPr>
          <w:ilvl w:val="0"/>
          <w:numId w:val="37"/>
        </w:numPr>
        <w:spacing w:before="120" w:afterLines="0" w:line="240" w:lineRule="auto"/>
        <w:rPr>
          <w:rFonts w:eastAsia="SimSun"/>
          <w:szCs w:val="22"/>
          <w:lang w:val="en-US" w:eastAsia="zh-CN"/>
        </w:rPr>
      </w:pPr>
      <w:bookmarkStart w:id="1" w:name="_Ref336427220"/>
      <w:r w:rsidRPr="00E56435">
        <w:rPr>
          <w:rFonts w:eastAsia="SimSun"/>
          <w:szCs w:val="22"/>
          <w:lang w:val="en-US" w:eastAsia="zh-CN"/>
        </w:rPr>
        <w:t xml:space="preserve">R1-123982, “Way Forward on Interference Measurement in Rel-11”, </w:t>
      </w:r>
      <w:r w:rsidRPr="00E56435">
        <w:rPr>
          <w:rFonts w:eastAsia="SimSun"/>
          <w:szCs w:val="22"/>
          <w:lang w:val="en-US" w:eastAsia="zh-CN"/>
        </w:rPr>
        <w:tab/>
        <w:t>NTT DOCOMO, Hitachi, Institute for Infocomm Research, Nokia, Nokia Siemens Networks, Sharp, Sony, Qualcomm</w:t>
      </w:r>
      <w:bookmarkEnd w:id="1"/>
    </w:p>
    <w:p w:rsidR="00833F2A" w:rsidRPr="00E56435" w:rsidRDefault="00833F2A" w:rsidP="002372FC">
      <w:pPr>
        <w:pStyle w:val="LGTdoc0"/>
        <w:numPr>
          <w:ilvl w:val="0"/>
          <w:numId w:val="37"/>
        </w:numPr>
        <w:spacing w:before="120" w:afterLines="0" w:line="240" w:lineRule="auto"/>
        <w:rPr>
          <w:rFonts w:eastAsia="SimSun"/>
          <w:szCs w:val="22"/>
          <w:lang w:val="en-US" w:eastAsia="zh-CN"/>
        </w:rPr>
      </w:pPr>
      <w:r>
        <w:rPr>
          <w:rFonts w:eastAsia="SimSun"/>
          <w:szCs w:val="22"/>
          <w:lang w:val="en-US" w:eastAsia="zh-CN"/>
        </w:rPr>
        <w:t>R1-124411, “</w:t>
      </w:r>
      <w:r w:rsidRPr="00833F2A">
        <w:rPr>
          <w:rFonts w:eastAsia="SimSun"/>
          <w:szCs w:val="22"/>
          <w:lang w:val="en-US" w:eastAsia="zh-CN"/>
        </w:rPr>
        <w:t>The constr</w:t>
      </w:r>
      <w:r>
        <w:rPr>
          <w:rFonts w:eastAsia="SimSun"/>
          <w:szCs w:val="22"/>
          <w:lang w:val="en-US" w:eastAsia="zh-CN"/>
        </w:rPr>
        <w:t xml:space="preserve">aints on CSI processes for CoMP”, </w:t>
      </w:r>
      <w:r w:rsidRPr="00833F2A">
        <w:rPr>
          <w:rFonts w:eastAsia="SimSun"/>
          <w:szCs w:val="22"/>
          <w:lang w:val="en-US" w:eastAsia="zh-CN"/>
        </w:rPr>
        <w:t>Alcatel-Lucent, Alcatel-Lucent Shanghai Bell</w:t>
      </w:r>
    </w:p>
    <w:p w:rsidR="00C20AF5" w:rsidRPr="00E56435" w:rsidRDefault="00C20AF5" w:rsidP="00C20AF5">
      <w:pPr>
        <w:pStyle w:val="LGTdoc0"/>
        <w:spacing w:beforeLines="50" w:line="240" w:lineRule="auto"/>
        <w:rPr>
          <w:rFonts w:eastAsia="SimSun"/>
          <w:lang w:val="en-US" w:eastAsia="zh-CN"/>
        </w:rPr>
      </w:pPr>
    </w:p>
    <w:sectPr w:rsidR="00C20AF5" w:rsidRPr="00E56435" w:rsidSect="00CE3757">
      <w:footerReference w:type="even" r:id="rId8"/>
      <w:footerReference w:type="default" r:id="rId9"/>
      <w:type w:val="nextColumn"/>
      <w:pgSz w:w="11906" w:h="16838" w:code="9"/>
      <w:pgMar w:top="1134" w:right="1134" w:bottom="1134" w:left="1400" w:header="720" w:footer="720" w:gutter="0"/>
      <w:cols w:space="425"/>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649E7" w:rsidRDefault="00E649E7">
      <w:r>
        <w:separator/>
      </w:r>
    </w:p>
  </w:endnote>
  <w:endnote w:type="continuationSeparator" w:id="0">
    <w:p w:rsidR="00E649E7" w:rsidRDefault="00E649E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SimSun">
    <w:altName w:val="宋体"/>
    <w:panose1 w:val="02010600030101010101"/>
    <w:charset w:val="86"/>
    <w:family w:val="auto"/>
    <w:pitch w:val="variable"/>
    <w:sig w:usb0="00000003" w:usb1="080E0000" w:usb2="00000010"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Dotum">
    <w:altName w:val="돋움"/>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A00002BF" w:usb1="68C7FCFB" w:usb2="00000010" w:usb3="00000000" w:csb0="0002009F" w:csb1="00000000"/>
  </w:font>
  <w:font w:name="Times">
    <w:panose1 w:val="02020603050405020304"/>
    <w:charset w:val="00"/>
    <w:family w:val="roman"/>
    <w:pitch w:val="variable"/>
    <w:sig w:usb0="20002A87" w:usb1="80000000" w:usb2="00000008" w:usb3="00000000" w:csb0="000001FF" w:csb1="00000000"/>
  </w:font>
  <w:font w:name="Arial Unicode MS">
    <w:panose1 w:val="020B0604020202020204"/>
    <w:charset w:val="80"/>
    <w:family w:val="swiss"/>
    <w:pitch w:val="variable"/>
    <w:sig w:usb0="F7FFAFFF" w:usb1="E9DFFFFF" w:usb2="0000003F" w:usb3="00000000" w:csb0="003F01FF" w:csb1="00000000"/>
  </w:font>
  <w:font w:name="Malgun Gothic">
    <w:altName w:val="Arial Unicode MS"/>
    <w:charset w:val="81"/>
    <w:family w:val="swiss"/>
    <w:pitch w:val="variable"/>
    <w:sig w:usb0="900002AF" w:usb1="09D77CFB" w:usb2="00000012" w:usb3="00000000" w:csb0="00080001"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4603F" w:rsidRDefault="0064603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64603F" w:rsidRDefault="0064603F">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4603F" w:rsidRDefault="0064603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121FA9">
      <w:rPr>
        <w:rStyle w:val="PageNumber"/>
        <w:noProof/>
      </w:rPr>
      <w:t>3</w:t>
    </w:r>
    <w:r>
      <w:rPr>
        <w:rStyle w:val="PageNumber"/>
      </w:rPr>
      <w:fldChar w:fldCharType="end"/>
    </w:r>
  </w:p>
  <w:p w:rsidR="0064603F" w:rsidRDefault="0064603F">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649E7" w:rsidRDefault="00E649E7">
      <w:r>
        <w:separator/>
      </w:r>
    </w:p>
  </w:footnote>
  <w:footnote w:type="continuationSeparator" w:id="0">
    <w:p w:rsidR="00E649E7" w:rsidRDefault="00E649E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6pt;height:13.5pt" o:bullet="t">
        <v:imagedata r:id="rId1" o:title=""/>
      </v:shape>
    </w:pict>
  </w:numPicBullet>
  <w:abstractNum w:abstractNumId="0">
    <w:nsid w:val="01402AB1"/>
    <w:multiLevelType w:val="hybridMultilevel"/>
    <w:tmpl w:val="B0CC1ADC"/>
    <w:lvl w:ilvl="0" w:tplc="C34A620A">
      <w:start w:val="1"/>
      <w:numFmt w:val="bullet"/>
      <w:lvlText w:val=""/>
      <w:lvlJc w:val="left"/>
      <w:pPr>
        <w:ind w:left="1260" w:hanging="360"/>
      </w:pPr>
      <w:rPr>
        <w:rFonts w:ascii="Symbol" w:hAnsi="Symbol" w:hint="default"/>
        <w:sz w:val="16"/>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
    <w:nsid w:val="020C3750"/>
    <w:multiLevelType w:val="hybridMultilevel"/>
    <w:tmpl w:val="7462387E"/>
    <w:lvl w:ilvl="0" w:tplc="B7FA75CC">
      <w:numFmt w:val="bullet"/>
      <w:lvlText w:val="-"/>
      <w:lvlJc w:val="left"/>
      <w:pPr>
        <w:ind w:left="968" w:hanging="400"/>
      </w:pPr>
      <w:rPr>
        <w:rFonts w:ascii="Times New Roman" w:eastAsia="Times New Roman" w:hAnsi="Times New Roman" w:cs="Times New Roman" w:hint="default"/>
      </w:rPr>
    </w:lvl>
    <w:lvl w:ilvl="1" w:tplc="6DF84914">
      <w:start w:val="1"/>
      <w:numFmt w:val="bullet"/>
      <w:lvlText w:val="•"/>
      <w:lvlJc w:val="left"/>
      <w:pPr>
        <w:ind w:left="1325" w:hanging="400"/>
      </w:pPr>
      <w:rPr>
        <w:rFonts w:ascii="Arial" w:hAnsi="Arial" w:hint="default"/>
      </w:rPr>
    </w:lvl>
    <w:lvl w:ilvl="2" w:tplc="17C8AD62">
      <w:start w:val="2691"/>
      <w:numFmt w:val="bullet"/>
      <w:lvlText w:val="-"/>
      <w:lvlJc w:val="left"/>
      <w:pPr>
        <w:ind w:left="1725" w:hanging="400"/>
      </w:pPr>
      <w:rPr>
        <w:rFonts w:ascii="Arial" w:hAnsi="Arial" w:hint="default"/>
      </w:rPr>
    </w:lvl>
    <w:lvl w:ilvl="3" w:tplc="6DF84914">
      <w:start w:val="1"/>
      <w:numFmt w:val="bullet"/>
      <w:lvlText w:val="•"/>
      <w:lvlJc w:val="left"/>
      <w:pPr>
        <w:ind w:left="2125" w:hanging="400"/>
      </w:pPr>
      <w:rPr>
        <w:rFonts w:ascii="Arial" w:hAnsi="Arial" w:hint="default"/>
      </w:rPr>
    </w:lvl>
    <w:lvl w:ilvl="4" w:tplc="17C8AD62">
      <w:start w:val="2691"/>
      <w:numFmt w:val="bullet"/>
      <w:lvlText w:val="-"/>
      <w:lvlJc w:val="left"/>
      <w:pPr>
        <w:ind w:left="2525" w:hanging="400"/>
      </w:pPr>
      <w:rPr>
        <w:rFonts w:ascii="Arial" w:hAnsi="Arial" w:hint="default"/>
      </w:rPr>
    </w:lvl>
    <w:lvl w:ilvl="5" w:tplc="04090005" w:tentative="1">
      <w:start w:val="1"/>
      <w:numFmt w:val="bullet"/>
      <w:lvlText w:val=""/>
      <w:lvlJc w:val="left"/>
      <w:pPr>
        <w:ind w:left="2925" w:hanging="400"/>
      </w:pPr>
      <w:rPr>
        <w:rFonts w:ascii="Wingdings" w:hAnsi="Wingdings" w:hint="default"/>
      </w:rPr>
    </w:lvl>
    <w:lvl w:ilvl="6" w:tplc="04090001" w:tentative="1">
      <w:start w:val="1"/>
      <w:numFmt w:val="bullet"/>
      <w:lvlText w:val=""/>
      <w:lvlJc w:val="left"/>
      <w:pPr>
        <w:ind w:left="3325" w:hanging="400"/>
      </w:pPr>
      <w:rPr>
        <w:rFonts w:ascii="Wingdings" w:hAnsi="Wingdings" w:hint="default"/>
      </w:rPr>
    </w:lvl>
    <w:lvl w:ilvl="7" w:tplc="04090003" w:tentative="1">
      <w:start w:val="1"/>
      <w:numFmt w:val="bullet"/>
      <w:lvlText w:val=""/>
      <w:lvlJc w:val="left"/>
      <w:pPr>
        <w:ind w:left="3725" w:hanging="400"/>
      </w:pPr>
      <w:rPr>
        <w:rFonts w:ascii="Wingdings" w:hAnsi="Wingdings" w:hint="default"/>
      </w:rPr>
    </w:lvl>
    <w:lvl w:ilvl="8" w:tplc="04090005" w:tentative="1">
      <w:start w:val="1"/>
      <w:numFmt w:val="bullet"/>
      <w:lvlText w:val=""/>
      <w:lvlJc w:val="left"/>
      <w:pPr>
        <w:ind w:left="4125" w:hanging="400"/>
      </w:pPr>
      <w:rPr>
        <w:rFonts w:ascii="Wingdings" w:hAnsi="Wingdings" w:hint="default"/>
      </w:rPr>
    </w:lvl>
  </w:abstractNum>
  <w:abstractNum w:abstractNumId="2">
    <w:nsid w:val="038D6553"/>
    <w:multiLevelType w:val="hybridMultilevel"/>
    <w:tmpl w:val="E7B0010E"/>
    <w:lvl w:ilvl="0" w:tplc="04090019">
      <w:start w:val="1"/>
      <w:numFmt w:val="upperLetter"/>
      <w:lvlText w:val="%1."/>
      <w:lvlJc w:val="left"/>
      <w:pPr>
        <w:ind w:left="1200" w:hanging="400"/>
      </w:pPr>
      <w:rPr>
        <w:rFont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3">
    <w:nsid w:val="04781358"/>
    <w:multiLevelType w:val="multilevel"/>
    <w:tmpl w:val="94761112"/>
    <w:lvl w:ilvl="0">
      <w:start w:val="1"/>
      <w:numFmt w:val="decimal"/>
      <w:lvlText w:val="%1."/>
      <w:lvlJc w:val="left"/>
      <w:pPr>
        <w:tabs>
          <w:tab w:val="num" w:pos="425"/>
        </w:tabs>
        <w:ind w:left="425" w:hanging="425"/>
      </w:pPr>
      <w:rPr>
        <w:rFonts w:hint="default"/>
        <w:lang w:val="en-GB"/>
      </w:rPr>
    </w:lvl>
    <w:lvl w:ilvl="1">
      <w:start w:val="1"/>
      <w:numFmt w:val="decimal"/>
      <w:lvlText w:val="%1.%2."/>
      <w:lvlJc w:val="left"/>
      <w:pPr>
        <w:tabs>
          <w:tab w:val="num" w:pos="567"/>
        </w:tabs>
        <w:ind w:left="567" w:hanging="567"/>
      </w:pPr>
      <w:rPr>
        <w:sz w:val="28"/>
        <w:szCs w:val="28"/>
      </w:rPr>
    </w:lvl>
    <w:lvl w:ilvl="2">
      <w:start w:val="1"/>
      <w:numFmt w:val="decimal"/>
      <w:lvlText w:val="%1.%2.%3."/>
      <w:lvlJc w:val="left"/>
      <w:pPr>
        <w:tabs>
          <w:tab w:val="num" w:pos="709"/>
        </w:tabs>
        <w:ind w:left="709" w:hanging="709"/>
      </w:pPr>
      <w:rPr>
        <w:sz w:val="28"/>
        <w:szCs w:val="28"/>
      </w:rPr>
    </w:lvl>
    <w:lvl w:ilvl="3">
      <w:start w:val="1"/>
      <w:numFmt w:val="bullet"/>
      <w:lvlText w:val=""/>
      <w:lvlJc w:val="left"/>
      <w:pPr>
        <w:tabs>
          <w:tab w:val="num" w:pos="851"/>
        </w:tabs>
        <w:ind w:left="851" w:hanging="851"/>
      </w:pPr>
      <w:rPr>
        <w:rFonts w:ascii="Symbol" w:hAnsi="Symbol" w:hint="default"/>
        <w:color w:val="auto"/>
      </w:r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
    <w:nsid w:val="04EB60D2"/>
    <w:multiLevelType w:val="multilevel"/>
    <w:tmpl w:val="15EA1532"/>
    <w:lvl w:ilvl="0">
      <w:start w:val="1"/>
      <w:numFmt w:val="decimal"/>
      <w:lvlText w:val="%1."/>
      <w:lvlJc w:val="left"/>
      <w:pPr>
        <w:tabs>
          <w:tab w:val="num" w:pos="425"/>
        </w:tabs>
        <w:ind w:left="425" w:hanging="425"/>
      </w:pPr>
      <w:rPr>
        <w:rFonts w:hint="default"/>
        <w:lang w:val="en-GB"/>
      </w:rPr>
    </w:lvl>
    <w:lvl w:ilvl="1">
      <w:start w:val="1"/>
      <w:numFmt w:val="decimal"/>
      <w:lvlText w:val="%1.%2."/>
      <w:lvlJc w:val="left"/>
      <w:pPr>
        <w:tabs>
          <w:tab w:val="num" w:pos="567"/>
        </w:tabs>
        <w:ind w:left="567" w:hanging="567"/>
      </w:pPr>
      <w:rPr>
        <w:sz w:val="28"/>
        <w:szCs w:val="28"/>
      </w:rPr>
    </w:lvl>
    <w:lvl w:ilvl="2">
      <w:start w:val="1"/>
      <w:numFmt w:val="decimal"/>
      <w:lvlText w:val="%1.%2.%3."/>
      <w:lvlJc w:val="left"/>
      <w:pPr>
        <w:tabs>
          <w:tab w:val="num" w:pos="709"/>
        </w:tabs>
        <w:ind w:left="709" w:hanging="709"/>
      </w:pPr>
      <w:rPr>
        <w:sz w:val="28"/>
        <w:szCs w:val="28"/>
      </w:r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5">
    <w:nsid w:val="0AB43E56"/>
    <w:multiLevelType w:val="multilevel"/>
    <w:tmpl w:val="F710C996"/>
    <w:lvl w:ilvl="0">
      <w:start w:val="1"/>
      <w:numFmt w:val="decimal"/>
      <w:lvlText w:val="%1)"/>
      <w:lvlJc w:val="left"/>
      <w:pPr>
        <w:tabs>
          <w:tab w:val="num" w:pos="360"/>
        </w:tabs>
        <w:ind w:left="360" w:hanging="360"/>
      </w:pPr>
      <w:rPr>
        <w:rFonts w:ascii="SimSun" w:hAnsi="SimSun"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6">
    <w:nsid w:val="105D6EC0"/>
    <w:multiLevelType w:val="hybridMultilevel"/>
    <w:tmpl w:val="995E0FD6"/>
    <w:lvl w:ilvl="0" w:tplc="2D8A8AD6">
      <w:start w:val="1"/>
      <w:numFmt w:val="decimal"/>
      <w:lvlText w:val="[%1] "/>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39E47D5"/>
    <w:multiLevelType w:val="hybridMultilevel"/>
    <w:tmpl w:val="D2D27E58"/>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8">
    <w:nsid w:val="158A77FA"/>
    <w:multiLevelType w:val="hybridMultilevel"/>
    <w:tmpl w:val="861C4B16"/>
    <w:lvl w:ilvl="0" w:tplc="26423C2E">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
    <w:nsid w:val="1668450A"/>
    <w:multiLevelType w:val="multilevel"/>
    <w:tmpl w:val="95A0A212"/>
    <w:lvl w:ilvl="0">
      <w:start w:val="1"/>
      <w:numFmt w:val="decimal"/>
      <w:lvlText w:val="%1."/>
      <w:lvlJc w:val="left"/>
      <w:pPr>
        <w:tabs>
          <w:tab w:val="num" w:pos="425"/>
        </w:tabs>
        <w:ind w:left="425" w:hanging="425"/>
      </w:pPr>
      <w:rPr>
        <w:rFonts w:hint="default"/>
        <w:lang w:val="en-GB"/>
      </w:rPr>
    </w:lvl>
    <w:lvl w:ilvl="1">
      <w:start w:val="1"/>
      <w:numFmt w:val="decimal"/>
      <w:lvlText w:val="%1.%2."/>
      <w:lvlJc w:val="left"/>
      <w:pPr>
        <w:tabs>
          <w:tab w:val="num" w:pos="567"/>
        </w:tabs>
        <w:ind w:left="567" w:hanging="567"/>
      </w:pPr>
      <w:rPr>
        <w:sz w:val="28"/>
        <w:szCs w:val="28"/>
      </w:rPr>
    </w:lvl>
    <w:lvl w:ilvl="2">
      <w:start w:val="1"/>
      <w:numFmt w:val="decimal"/>
      <w:lvlText w:val="%1.%2.%3."/>
      <w:lvlJc w:val="left"/>
      <w:pPr>
        <w:tabs>
          <w:tab w:val="num" w:pos="709"/>
        </w:tabs>
        <w:ind w:left="709" w:hanging="709"/>
      </w:pPr>
      <w:rPr>
        <w:sz w:val="28"/>
        <w:szCs w:val="28"/>
      </w:rPr>
    </w:lvl>
    <w:lvl w:ilvl="3">
      <w:start w:val="1"/>
      <w:numFmt w:val="bullet"/>
      <w:lvlText w:val=""/>
      <w:lvlJc w:val="left"/>
      <w:pPr>
        <w:tabs>
          <w:tab w:val="num" w:pos="851"/>
        </w:tabs>
        <w:ind w:left="851" w:hanging="851"/>
      </w:pPr>
      <w:rPr>
        <w:rFonts w:ascii="Symbol" w:hAnsi="Symbol" w:hint="default"/>
        <w:color w:val="auto"/>
      </w:r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0">
    <w:nsid w:val="17420145"/>
    <w:multiLevelType w:val="hybridMultilevel"/>
    <w:tmpl w:val="B290C576"/>
    <w:lvl w:ilvl="0" w:tplc="4F20D19A">
      <w:start w:val="1"/>
      <w:numFmt w:val="bullet"/>
      <w:lvlText w:val=""/>
      <w:lvlJc w:val="left"/>
      <w:pPr>
        <w:tabs>
          <w:tab w:val="num" w:pos="420"/>
        </w:tabs>
        <w:ind w:left="420" w:hanging="420"/>
      </w:pPr>
      <w:rPr>
        <w:rFonts w:ascii="Symbol" w:hAnsi="Symbol" w:hint="default"/>
        <w:color w:val="auto"/>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E3644BB"/>
    <w:multiLevelType w:val="multilevel"/>
    <w:tmpl w:val="E884C112"/>
    <w:lvl w:ilvl="0">
      <w:start w:val="1"/>
      <w:numFmt w:val="decimal"/>
      <w:lvlText w:val="%1."/>
      <w:lvlJc w:val="left"/>
      <w:pPr>
        <w:tabs>
          <w:tab w:val="num" w:pos="425"/>
        </w:tabs>
        <w:ind w:left="425" w:hanging="425"/>
      </w:pPr>
      <w:rPr>
        <w:rFonts w:hint="default"/>
        <w:lang w:val="en-GB"/>
      </w:rPr>
    </w:lvl>
    <w:lvl w:ilvl="1">
      <w:start w:val="1"/>
      <w:numFmt w:val="decimal"/>
      <w:lvlText w:val="%1.%2."/>
      <w:lvlJc w:val="left"/>
      <w:pPr>
        <w:tabs>
          <w:tab w:val="num" w:pos="567"/>
        </w:tabs>
        <w:ind w:left="567" w:hanging="567"/>
      </w:pPr>
      <w:rPr>
        <w:sz w:val="28"/>
        <w:szCs w:val="28"/>
      </w:rPr>
    </w:lvl>
    <w:lvl w:ilvl="2">
      <w:start w:val="1"/>
      <w:numFmt w:val="decimal"/>
      <w:lvlText w:val="%1.%2.%3."/>
      <w:lvlJc w:val="left"/>
      <w:pPr>
        <w:tabs>
          <w:tab w:val="num" w:pos="709"/>
        </w:tabs>
        <w:ind w:left="709" w:hanging="709"/>
      </w:pPr>
      <w:rPr>
        <w:sz w:val="28"/>
        <w:szCs w:val="28"/>
      </w:rPr>
    </w:lvl>
    <w:lvl w:ilvl="3">
      <w:start w:val="1"/>
      <w:numFmt w:val="bullet"/>
      <w:lvlText w:val=""/>
      <w:lvlJc w:val="left"/>
      <w:pPr>
        <w:tabs>
          <w:tab w:val="num" w:pos="851"/>
        </w:tabs>
        <w:ind w:left="851" w:hanging="851"/>
      </w:pPr>
      <w:rPr>
        <w:rFonts w:ascii="Symbol" w:hAnsi="Symbol" w:hint="default"/>
        <w:color w:val="auto"/>
      </w:rPr>
    </w:lvl>
    <w:lvl w:ilvl="4">
      <w:start w:val="1"/>
      <w:numFmt w:val="bullet"/>
      <w:lvlText w:val=""/>
      <w:lvlJc w:val="left"/>
      <w:pPr>
        <w:tabs>
          <w:tab w:val="num" w:pos="992"/>
        </w:tabs>
        <w:ind w:left="992" w:hanging="992"/>
      </w:pPr>
      <w:rPr>
        <w:rFonts w:ascii="Symbol" w:hAnsi="Symbol" w:hint="default"/>
        <w:color w:val="auto"/>
      </w:r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2">
    <w:nsid w:val="21F57708"/>
    <w:multiLevelType w:val="hybridMultilevel"/>
    <w:tmpl w:val="89701742"/>
    <w:lvl w:ilvl="0" w:tplc="8B0E2E00">
      <w:numFmt w:val="bullet"/>
      <w:lvlText w:val="-"/>
      <w:lvlJc w:val="left"/>
      <w:pPr>
        <w:ind w:left="1155" w:hanging="795"/>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21418CC"/>
    <w:multiLevelType w:val="hybridMultilevel"/>
    <w:tmpl w:val="BEC4D888"/>
    <w:lvl w:ilvl="0" w:tplc="26423C2E">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nsid w:val="29BD6310"/>
    <w:multiLevelType w:val="hybridMultilevel"/>
    <w:tmpl w:val="77EE6B46"/>
    <w:lvl w:ilvl="0" w:tplc="04090009">
      <w:start w:val="1"/>
      <w:numFmt w:val="bullet"/>
      <w:lvlText w:val=""/>
      <w:lvlJc w:val="left"/>
      <w:pPr>
        <w:ind w:left="400" w:hanging="400"/>
      </w:pPr>
      <w:rPr>
        <w:rFonts w:ascii="Wingdings" w:hAnsi="Wingdings" w:hint="default"/>
      </w:rPr>
    </w:lvl>
    <w:lvl w:ilvl="1" w:tplc="04090003">
      <w:start w:val="1"/>
      <w:numFmt w:val="bullet"/>
      <w:lvlText w:val=""/>
      <w:lvlJc w:val="left"/>
      <w:pPr>
        <w:ind w:left="1226" w:hanging="400"/>
      </w:pPr>
      <w:rPr>
        <w:rFonts w:ascii="Wingdings" w:hAnsi="Wingdings" w:hint="default"/>
      </w:rPr>
    </w:lvl>
    <w:lvl w:ilvl="2" w:tplc="04090005" w:tentative="1">
      <w:start w:val="1"/>
      <w:numFmt w:val="bullet"/>
      <w:lvlText w:val=""/>
      <w:lvlJc w:val="left"/>
      <w:pPr>
        <w:ind w:left="1626" w:hanging="400"/>
      </w:pPr>
      <w:rPr>
        <w:rFonts w:ascii="Wingdings" w:hAnsi="Wingdings" w:hint="default"/>
      </w:rPr>
    </w:lvl>
    <w:lvl w:ilvl="3" w:tplc="04090001" w:tentative="1">
      <w:start w:val="1"/>
      <w:numFmt w:val="bullet"/>
      <w:lvlText w:val=""/>
      <w:lvlJc w:val="left"/>
      <w:pPr>
        <w:ind w:left="2026" w:hanging="400"/>
      </w:pPr>
      <w:rPr>
        <w:rFonts w:ascii="Wingdings" w:hAnsi="Wingdings" w:hint="default"/>
      </w:rPr>
    </w:lvl>
    <w:lvl w:ilvl="4" w:tplc="04090003" w:tentative="1">
      <w:start w:val="1"/>
      <w:numFmt w:val="bullet"/>
      <w:lvlText w:val=""/>
      <w:lvlJc w:val="left"/>
      <w:pPr>
        <w:ind w:left="2426" w:hanging="400"/>
      </w:pPr>
      <w:rPr>
        <w:rFonts w:ascii="Wingdings" w:hAnsi="Wingdings" w:hint="default"/>
      </w:rPr>
    </w:lvl>
    <w:lvl w:ilvl="5" w:tplc="04090005" w:tentative="1">
      <w:start w:val="1"/>
      <w:numFmt w:val="bullet"/>
      <w:lvlText w:val=""/>
      <w:lvlJc w:val="left"/>
      <w:pPr>
        <w:ind w:left="2826" w:hanging="400"/>
      </w:pPr>
      <w:rPr>
        <w:rFonts w:ascii="Wingdings" w:hAnsi="Wingdings" w:hint="default"/>
      </w:rPr>
    </w:lvl>
    <w:lvl w:ilvl="6" w:tplc="04090001" w:tentative="1">
      <w:start w:val="1"/>
      <w:numFmt w:val="bullet"/>
      <w:lvlText w:val=""/>
      <w:lvlJc w:val="left"/>
      <w:pPr>
        <w:ind w:left="3226" w:hanging="400"/>
      </w:pPr>
      <w:rPr>
        <w:rFonts w:ascii="Wingdings" w:hAnsi="Wingdings" w:hint="default"/>
      </w:rPr>
    </w:lvl>
    <w:lvl w:ilvl="7" w:tplc="04090003" w:tentative="1">
      <w:start w:val="1"/>
      <w:numFmt w:val="bullet"/>
      <w:lvlText w:val=""/>
      <w:lvlJc w:val="left"/>
      <w:pPr>
        <w:ind w:left="3626" w:hanging="400"/>
      </w:pPr>
      <w:rPr>
        <w:rFonts w:ascii="Wingdings" w:hAnsi="Wingdings" w:hint="default"/>
      </w:rPr>
    </w:lvl>
    <w:lvl w:ilvl="8" w:tplc="04090005" w:tentative="1">
      <w:start w:val="1"/>
      <w:numFmt w:val="bullet"/>
      <w:lvlText w:val=""/>
      <w:lvlJc w:val="left"/>
      <w:pPr>
        <w:ind w:left="4026" w:hanging="400"/>
      </w:pPr>
      <w:rPr>
        <w:rFonts w:ascii="Wingdings" w:hAnsi="Wingdings" w:hint="default"/>
      </w:rPr>
    </w:lvl>
  </w:abstractNum>
  <w:abstractNum w:abstractNumId="15">
    <w:nsid w:val="2AE01858"/>
    <w:multiLevelType w:val="hybridMultilevel"/>
    <w:tmpl w:val="5ECAEB2C"/>
    <w:lvl w:ilvl="0" w:tplc="0409000F">
      <w:start w:val="1"/>
      <w:numFmt w:val="decimal"/>
      <w:lvlText w:val="%1."/>
      <w:lvlJc w:val="left"/>
      <w:pPr>
        <w:tabs>
          <w:tab w:val="num" w:pos="886"/>
        </w:tabs>
        <w:ind w:left="886" w:hanging="420"/>
      </w:pPr>
    </w:lvl>
    <w:lvl w:ilvl="1" w:tplc="04090019" w:tentative="1">
      <w:start w:val="1"/>
      <w:numFmt w:val="lowerLetter"/>
      <w:lvlText w:val="%2)"/>
      <w:lvlJc w:val="left"/>
      <w:pPr>
        <w:tabs>
          <w:tab w:val="num" w:pos="1306"/>
        </w:tabs>
        <w:ind w:left="1306" w:hanging="420"/>
      </w:pPr>
    </w:lvl>
    <w:lvl w:ilvl="2" w:tplc="0409001B" w:tentative="1">
      <w:start w:val="1"/>
      <w:numFmt w:val="lowerRoman"/>
      <w:lvlText w:val="%3."/>
      <w:lvlJc w:val="right"/>
      <w:pPr>
        <w:tabs>
          <w:tab w:val="num" w:pos="1726"/>
        </w:tabs>
        <w:ind w:left="1726" w:hanging="420"/>
      </w:pPr>
    </w:lvl>
    <w:lvl w:ilvl="3" w:tplc="0409000F" w:tentative="1">
      <w:start w:val="1"/>
      <w:numFmt w:val="decimal"/>
      <w:lvlText w:val="%4."/>
      <w:lvlJc w:val="left"/>
      <w:pPr>
        <w:tabs>
          <w:tab w:val="num" w:pos="2146"/>
        </w:tabs>
        <w:ind w:left="2146" w:hanging="420"/>
      </w:pPr>
    </w:lvl>
    <w:lvl w:ilvl="4" w:tplc="04090019" w:tentative="1">
      <w:start w:val="1"/>
      <w:numFmt w:val="lowerLetter"/>
      <w:lvlText w:val="%5)"/>
      <w:lvlJc w:val="left"/>
      <w:pPr>
        <w:tabs>
          <w:tab w:val="num" w:pos="2566"/>
        </w:tabs>
        <w:ind w:left="2566" w:hanging="420"/>
      </w:pPr>
    </w:lvl>
    <w:lvl w:ilvl="5" w:tplc="0409001B" w:tentative="1">
      <w:start w:val="1"/>
      <w:numFmt w:val="lowerRoman"/>
      <w:lvlText w:val="%6."/>
      <w:lvlJc w:val="right"/>
      <w:pPr>
        <w:tabs>
          <w:tab w:val="num" w:pos="2986"/>
        </w:tabs>
        <w:ind w:left="2986" w:hanging="420"/>
      </w:pPr>
    </w:lvl>
    <w:lvl w:ilvl="6" w:tplc="0409000F" w:tentative="1">
      <w:start w:val="1"/>
      <w:numFmt w:val="decimal"/>
      <w:lvlText w:val="%7."/>
      <w:lvlJc w:val="left"/>
      <w:pPr>
        <w:tabs>
          <w:tab w:val="num" w:pos="3406"/>
        </w:tabs>
        <w:ind w:left="3406" w:hanging="420"/>
      </w:pPr>
    </w:lvl>
    <w:lvl w:ilvl="7" w:tplc="04090019" w:tentative="1">
      <w:start w:val="1"/>
      <w:numFmt w:val="lowerLetter"/>
      <w:lvlText w:val="%8)"/>
      <w:lvlJc w:val="left"/>
      <w:pPr>
        <w:tabs>
          <w:tab w:val="num" w:pos="3826"/>
        </w:tabs>
        <w:ind w:left="3826" w:hanging="420"/>
      </w:pPr>
    </w:lvl>
    <w:lvl w:ilvl="8" w:tplc="0409001B" w:tentative="1">
      <w:start w:val="1"/>
      <w:numFmt w:val="lowerRoman"/>
      <w:lvlText w:val="%9."/>
      <w:lvlJc w:val="right"/>
      <w:pPr>
        <w:tabs>
          <w:tab w:val="num" w:pos="4246"/>
        </w:tabs>
        <w:ind w:left="4246" w:hanging="420"/>
      </w:pPr>
    </w:lvl>
  </w:abstractNum>
  <w:abstractNum w:abstractNumId="16">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7">
    <w:nsid w:val="2C823DB6"/>
    <w:multiLevelType w:val="hybridMultilevel"/>
    <w:tmpl w:val="7B8C458A"/>
    <w:lvl w:ilvl="0" w:tplc="08090001">
      <w:start w:val="1"/>
      <w:numFmt w:val="bullet"/>
      <w:lvlText w:val=""/>
      <w:lvlJc w:val="left"/>
      <w:pPr>
        <w:tabs>
          <w:tab w:val="num" w:pos="360"/>
        </w:tabs>
        <w:ind w:left="360" w:hanging="360"/>
      </w:pPr>
      <w:rPr>
        <w:rFonts w:ascii="Symbol" w:hAnsi="Symbol" w:hint="default"/>
      </w:rPr>
    </w:lvl>
    <w:lvl w:ilvl="1" w:tplc="08090003">
      <w:start w:val="1"/>
      <w:numFmt w:val="bullet"/>
      <w:lvlText w:val="o"/>
      <w:lvlJc w:val="left"/>
      <w:pPr>
        <w:tabs>
          <w:tab w:val="num" w:pos="1080"/>
        </w:tabs>
        <w:ind w:left="1080" w:hanging="360"/>
      </w:pPr>
      <w:rPr>
        <w:rFonts w:ascii="Courier New" w:hAnsi="Courier New" w:cs="Courier New" w:hint="default"/>
      </w:rPr>
    </w:lvl>
    <w:lvl w:ilvl="2" w:tplc="08090005">
      <w:start w:val="1"/>
      <w:numFmt w:val="bullet"/>
      <w:lvlText w:val=""/>
      <w:lvlJc w:val="left"/>
      <w:pPr>
        <w:tabs>
          <w:tab w:val="num" w:pos="1800"/>
        </w:tabs>
        <w:ind w:left="1800" w:hanging="360"/>
      </w:pPr>
      <w:rPr>
        <w:rFonts w:ascii="Wingdings" w:hAnsi="Wingdings" w:hint="default"/>
      </w:rPr>
    </w:lvl>
    <w:lvl w:ilvl="3" w:tplc="0809000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8">
    <w:nsid w:val="30100980"/>
    <w:multiLevelType w:val="hybridMultilevel"/>
    <w:tmpl w:val="5344DDB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nsid w:val="32756BA3"/>
    <w:multiLevelType w:val="hybridMultilevel"/>
    <w:tmpl w:val="71927884"/>
    <w:lvl w:ilvl="0" w:tplc="0809000F">
      <w:start w:val="1"/>
      <w:numFmt w:val="decimal"/>
      <w:lvlText w:val="%1."/>
      <w:lvlJc w:val="left"/>
      <w:pPr>
        <w:ind w:left="1120" w:hanging="360"/>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20">
    <w:nsid w:val="33CD0AED"/>
    <w:multiLevelType w:val="hybridMultilevel"/>
    <w:tmpl w:val="B674F046"/>
    <w:lvl w:ilvl="0" w:tplc="B6D0FA5A">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6F0552E"/>
    <w:multiLevelType w:val="multilevel"/>
    <w:tmpl w:val="3D8C9CDC"/>
    <w:lvl w:ilvl="0">
      <w:start w:val="5"/>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pStyle w:val="Heading3"/>
      <w:lvlText w:val="%1.%2.%3."/>
      <w:lvlJc w:val="left"/>
      <w:pPr>
        <w:tabs>
          <w:tab w:val="num" w:pos="108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2">
    <w:nsid w:val="395F27C7"/>
    <w:multiLevelType w:val="hybridMultilevel"/>
    <w:tmpl w:val="8B800E9C"/>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nsid w:val="3BA56EE1"/>
    <w:multiLevelType w:val="hybridMultilevel"/>
    <w:tmpl w:val="F710C996"/>
    <w:lvl w:ilvl="0" w:tplc="98C8C960">
      <w:start w:val="1"/>
      <w:numFmt w:val="decimal"/>
      <w:lvlText w:val="%1)"/>
      <w:lvlJc w:val="left"/>
      <w:pPr>
        <w:tabs>
          <w:tab w:val="num" w:pos="360"/>
        </w:tabs>
        <w:ind w:left="360" w:hanging="360"/>
      </w:pPr>
      <w:rPr>
        <w:rFonts w:ascii="SimSun" w:hAnsi="SimSu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4">
    <w:nsid w:val="48495868"/>
    <w:multiLevelType w:val="hybridMultilevel"/>
    <w:tmpl w:val="97D0B670"/>
    <w:lvl w:ilvl="0" w:tplc="B6D0FA5A">
      <w:start w:val="1"/>
      <w:numFmt w:val="bullet"/>
      <w:lvlText w:val=""/>
      <w:lvlJc w:val="left"/>
      <w:pPr>
        <w:ind w:left="1155" w:hanging="795"/>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8232572E">
      <w:numFmt w:val="bullet"/>
      <w:lvlText w:val="-"/>
      <w:lvlJc w:val="left"/>
      <w:pPr>
        <w:ind w:left="3315" w:hanging="795"/>
      </w:pPr>
      <w:rPr>
        <w:rFonts w:ascii="Times New Roman" w:eastAsia="SimSu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A3A4BFD"/>
    <w:multiLevelType w:val="hybridMultilevel"/>
    <w:tmpl w:val="C336812E"/>
    <w:lvl w:ilvl="0" w:tplc="B6D0FA5A">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AD16F37"/>
    <w:multiLevelType w:val="hybridMultilevel"/>
    <w:tmpl w:val="DAD23926"/>
    <w:lvl w:ilvl="0" w:tplc="E0A01AD8">
      <w:start w:val="1"/>
      <w:numFmt w:val="bullet"/>
      <w:lvlText w:val="•"/>
      <w:lvlJc w:val="left"/>
      <w:pPr>
        <w:tabs>
          <w:tab w:val="num" w:pos="720"/>
        </w:tabs>
        <w:ind w:left="720" w:hanging="360"/>
      </w:pPr>
      <w:rPr>
        <w:rFonts w:ascii="Arial" w:hAnsi="Arial" w:hint="default"/>
      </w:rPr>
    </w:lvl>
    <w:lvl w:ilvl="1" w:tplc="4542640E">
      <w:start w:val="1764"/>
      <w:numFmt w:val="bullet"/>
      <w:lvlText w:val="–"/>
      <w:lvlJc w:val="left"/>
      <w:pPr>
        <w:tabs>
          <w:tab w:val="num" w:pos="1440"/>
        </w:tabs>
        <w:ind w:left="1440" w:hanging="360"/>
      </w:pPr>
      <w:rPr>
        <w:rFonts w:ascii="Arial" w:hAnsi="Arial" w:hint="default"/>
      </w:rPr>
    </w:lvl>
    <w:lvl w:ilvl="2" w:tplc="EBA80900" w:tentative="1">
      <w:start w:val="1"/>
      <w:numFmt w:val="bullet"/>
      <w:lvlText w:val="•"/>
      <w:lvlJc w:val="left"/>
      <w:pPr>
        <w:tabs>
          <w:tab w:val="num" w:pos="2160"/>
        </w:tabs>
        <w:ind w:left="2160" w:hanging="360"/>
      </w:pPr>
      <w:rPr>
        <w:rFonts w:ascii="Arial" w:hAnsi="Arial" w:hint="default"/>
      </w:rPr>
    </w:lvl>
    <w:lvl w:ilvl="3" w:tplc="9C8E61D2" w:tentative="1">
      <w:start w:val="1"/>
      <w:numFmt w:val="bullet"/>
      <w:lvlText w:val="•"/>
      <w:lvlJc w:val="left"/>
      <w:pPr>
        <w:tabs>
          <w:tab w:val="num" w:pos="2880"/>
        </w:tabs>
        <w:ind w:left="2880" w:hanging="360"/>
      </w:pPr>
      <w:rPr>
        <w:rFonts w:ascii="Arial" w:hAnsi="Arial" w:hint="default"/>
      </w:rPr>
    </w:lvl>
    <w:lvl w:ilvl="4" w:tplc="42B44FA4" w:tentative="1">
      <w:start w:val="1"/>
      <w:numFmt w:val="bullet"/>
      <w:lvlText w:val="•"/>
      <w:lvlJc w:val="left"/>
      <w:pPr>
        <w:tabs>
          <w:tab w:val="num" w:pos="3600"/>
        </w:tabs>
        <w:ind w:left="3600" w:hanging="360"/>
      </w:pPr>
      <w:rPr>
        <w:rFonts w:ascii="Arial" w:hAnsi="Arial" w:hint="default"/>
      </w:rPr>
    </w:lvl>
    <w:lvl w:ilvl="5" w:tplc="DEF27F4E" w:tentative="1">
      <w:start w:val="1"/>
      <w:numFmt w:val="bullet"/>
      <w:lvlText w:val="•"/>
      <w:lvlJc w:val="left"/>
      <w:pPr>
        <w:tabs>
          <w:tab w:val="num" w:pos="4320"/>
        </w:tabs>
        <w:ind w:left="4320" w:hanging="360"/>
      </w:pPr>
      <w:rPr>
        <w:rFonts w:ascii="Arial" w:hAnsi="Arial" w:hint="default"/>
      </w:rPr>
    </w:lvl>
    <w:lvl w:ilvl="6" w:tplc="4E7EA51E" w:tentative="1">
      <w:start w:val="1"/>
      <w:numFmt w:val="bullet"/>
      <w:lvlText w:val="•"/>
      <w:lvlJc w:val="left"/>
      <w:pPr>
        <w:tabs>
          <w:tab w:val="num" w:pos="5040"/>
        </w:tabs>
        <w:ind w:left="5040" w:hanging="360"/>
      </w:pPr>
      <w:rPr>
        <w:rFonts w:ascii="Arial" w:hAnsi="Arial" w:hint="default"/>
      </w:rPr>
    </w:lvl>
    <w:lvl w:ilvl="7" w:tplc="E32CD2EA" w:tentative="1">
      <w:start w:val="1"/>
      <w:numFmt w:val="bullet"/>
      <w:lvlText w:val="•"/>
      <w:lvlJc w:val="left"/>
      <w:pPr>
        <w:tabs>
          <w:tab w:val="num" w:pos="5760"/>
        </w:tabs>
        <w:ind w:left="5760" w:hanging="360"/>
      </w:pPr>
      <w:rPr>
        <w:rFonts w:ascii="Arial" w:hAnsi="Arial" w:hint="default"/>
      </w:rPr>
    </w:lvl>
    <w:lvl w:ilvl="8" w:tplc="E7B6F2E2" w:tentative="1">
      <w:start w:val="1"/>
      <w:numFmt w:val="bullet"/>
      <w:lvlText w:val="•"/>
      <w:lvlJc w:val="left"/>
      <w:pPr>
        <w:tabs>
          <w:tab w:val="num" w:pos="6480"/>
        </w:tabs>
        <w:ind w:left="6480" w:hanging="360"/>
      </w:pPr>
      <w:rPr>
        <w:rFonts w:ascii="Arial" w:hAnsi="Arial" w:hint="default"/>
      </w:rPr>
    </w:lvl>
  </w:abstractNum>
  <w:abstractNum w:abstractNumId="27">
    <w:nsid w:val="4D8D514E"/>
    <w:multiLevelType w:val="hybridMultilevel"/>
    <w:tmpl w:val="D52EEDDC"/>
    <w:lvl w:ilvl="0" w:tplc="B6D0FA5A">
      <w:start w:val="1"/>
      <w:numFmt w:val="bullet"/>
      <w:lvlText w:val=""/>
      <w:lvlJc w:val="left"/>
      <w:pPr>
        <w:ind w:left="720" w:hanging="360"/>
      </w:pPr>
      <w:rPr>
        <w:rFonts w:ascii="Symbol" w:hAnsi="Symbol" w:hint="default"/>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3035AA2"/>
    <w:multiLevelType w:val="multilevel"/>
    <w:tmpl w:val="15EA1532"/>
    <w:lvl w:ilvl="0">
      <w:start w:val="1"/>
      <w:numFmt w:val="decimal"/>
      <w:lvlText w:val="%1."/>
      <w:lvlJc w:val="left"/>
      <w:pPr>
        <w:tabs>
          <w:tab w:val="num" w:pos="425"/>
        </w:tabs>
        <w:ind w:left="425" w:hanging="425"/>
      </w:pPr>
      <w:rPr>
        <w:rFonts w:hint="default"/>
        <w:lang w:val="en-GB"/>
      </w:rPr>
    </w:lvl>
    <w:lvl w:ilvl="1">
      <w:start w:val="1"/>
      <w:numFmt w:val="decimal"/>
      <w:lvlText w:val="%1.%2."/>
      <w:lvlJc w:val="left"/>
      <w:pPr>
        <w:tabs>
          <w:tab w:val="num" w:pos="567"/>
        </w:tabs>
        <w:ind w:left="567" w:hanging="567"/>
      </w:pPr>
      <w:rPr>
        <w:sz w:val="28"/>
        <w:szCs w:val="28"/>
      </w:rPr>
    </w:lvl>
    <w:lvl w:ilvl="2">
      <w:start w:val="1"/>
      <w:numFmt w:val="decimal"/>
      <w:lvlText w:val="%1.%2.%3."/>
      <w:lvlJc w:val="left"/>
      <w:pPr>
        <w:tabs>
          <w:tab w:val="num" w:pos="709"/>
        </w:tabs>
        <w:ind w:left="709" w:hanging="709"/>
      </w:pPr>
      <w:rPr>
        <w:sz w:val="28"/>
        <w:szCs w:val="28"/>
      </w:r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9">
    <w:nsid w:val="5F2C6E92"/>
    <w:multiLevelType w:val="hybridMultilevel"/>
    <w:tmpl w:val="6610D8C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0EC7A31"/>
    <w:multiLevelType w:val="hybridMultilevel"/>
    <w:tmpl w:val="933E2F42"/>
    <w:lvl w:ilvl="0" w:tplc="7EC6D7E6">
      <w:start w:val="1"/>
      <w:numFmt w:val="bullet"/>
      <w:lvlText w:val="•"/>
      <w:lvlJc w:val="left"/>
      <w:pPr>
        <w:tabs>
          <w:tab w:val="num" w:pos="720"/>
        </w:tabs>
        <w:ind w:left="720" w:hanging="360"/>
      </w:pPr>
      <w:rPr>
        <w:rFonts w:ascii="Gulim" w:hAnsi="Gulim" w:hint="default"/>
      </w:rPr>
    </w:lvl>
    <w:lvl w:ilvl="1" w:tplc="0FDA5B0A">
      <w:start w:val="1260"/>
      <w:numFmt w:val="bullet"/>
      <w:lvlText w:val="–"/>
      <w:lvlJc w:val="left"/>
      <w:pPr>
        <w:tabs>
          <w:tab w:val="num" w:pos="1440"/>
        </w:tabs>
        <w:ind w:left="1440" w:hanging="360"/>
      </w:pPr>
      <w:rPr>
        <w:rFonts w:ascii="Gulim" w:hAnsi="Gulim" w:hint="default"/>
      </w:rPr>
    </w:lvl>
    <w:lvl w:ilvl="2" w:tplc="2B98D700">
      <w:start w:val="1260"/>
      <w:numFmt w:val="bullet"/>
      <w:lvlText w:val="•"/>
      <w:lvlJc w:val="left"/>
      <w:pPr>
        <w:tabs>
          <w:tab w:val="num" w:pos="2160"/>
        </w:tabs>
        <w:ind w:left="2160" w:hanging="360"/>
      </w:pPr>
      <w:rPr>
        <w:rFonts w:ascii="Gulim" w:hAnsi="Gulim" w:hint="default"/>
      </w:rPr>
    </w:lvl>
    <w:lvl w:ilvl="3" w:tplc="C15EAD42">
      <w:start w:val="1260"/>
      <w:numFmt w:val="bullet"/>
      <w:lvlText w:val="–"/>
      <w:lvlJc w:val="left"/>
      <w:pPr>
        <w:tabs>
          <w:tab w:val="num" w:pos="2880"/>
        </w:tabs>
        <w:ind w:left="2880" w:hanging="360"/>
      </w:pPr>
      <w:rPr>
        <w:rFonts w:ascii="Gulim" w:hAnsi="Gulim" w:hint="default"/>
      </w:rPr>
    </w:lvl>
    <w:lvl w:ilvl="4" w:tplc="3886DD30">
      <w:start w:val="1260"/>
      <w:numFmt w:val="bullet"/>
      <w:lvlText w:val="»"/>
      <w:lvlJc w:val="left"/>
      <w:pPr>
        <w:tabs>
          <w:tab w:val="num" w:pos="3600"/>
        </w:tabs>
        <w:ind w:left="3600" w:hanging="360"/>
      </w:pPr>
      <w:rPr>
        <w:rFonts w:ascii="Gulim" w:hAnsi="Gulim" w:hint="default"/>
      </w:rPr>
    </w:lvl>
    <w:lvl w:ilvl="5" w:tplc="0136D19E" w:tentative="1">
      <w:start w:val="1"/>
      <w:numFmt w:val="bullet"/>
      <w:lvlText w:val="•"/>
      <w:lvlJc w:val="left"/>
      <w:pPr>
        <w:tabs>
          <w:tab w:val="num" w:pos="4320"/>
        </w:tabs>
        <w:ind w:left="4320" w:hanging="360"/>
      </w:pPr>
      <w:rPr>
        <w:rFonts w:ascii="Gulim" w:hAnsi="Gulim" w:hint="default"/>
      </w:rPr>
    </w:lvl>
    <w:lvl w:ilvl="6" w:tplc="1C146F54" w:tentative="1">
      <w:start w:val="1"/>
      <w:numFmt w:val="bullet"/>
      <w:lvlText w:val="•"/>
      <w:lvlJc w:val="left"/>
      <w:pPr>
        <w:tabs>
          <w:tab w:val="num" w:pos="5040"/>
        </w:tabs>
        <w:ind w:left="5040" w:hanging="360"/>
      </w:pPr>
      <w:rPr>
        <w:rFonts w:ascii="Gulim" w:hAnsi="Gulim" w:hint="default"/>
      </w:rPr>
    </w:lvl>
    <w:lvl w:ilvl="7" w:tplc="548A9D72" w:tentative="1">
      <w:start w:val="1"/>
      <w:numFmt w:val="bullet"/>
      <w:lvlText w:val="•"/>
      <w:lvlJc w:val="left"/>
      <w:pPr>
        <w:tabs>
          <w:tab w:val="num" w:pos="5760"/>
        </w:tabs>
        <w:ind w:left="5760" w:hanging="360"/>
      </w:pPr>
      <w:rPr>
        <w:rFonts w:ascii="Gulim" w:hAnsi="Gulim" w:hint="default"/>
      </w:rPr>
    </w:lvl>
    <w:lvl w:ilvl="8" w:tplc="B636BB32" w:tentative="1">
      <w:start w:val="1"/>
      <w:numFmt w:val="bullet"/>
      <w:lvlText w:val="•"/>
      <w:lvlJc w:val="left"/>
      <w:pPr>
        <w:tabs>
          <w:tab w:val="num" w:pos="6480"/>
        </w:tabs>
        <w:ind w:left="6480" w:hanging="360"/>
      </w:pPr>
      <w:rPr>
        <w:rFonts w:ascii="Gulim" w:hAnsi="Gulim" w:hint="default"/>
      </w:rPr>
    </w:lvl>
  </w:abstractNum>
  <w:abstractNum w:abstractNumId="31">
    <w:nsid w:val="61EC6555"/>
    <w:multiLevelType w:val="hybridMultilevel"/>
    <w:tmpl w:val="6E46EFDE"/>
    <w:lvl w:ilvl="0" w:tplc="29586A68">
      <w:start w:val="2"/>
      <w:numFmt w:val="bullet"/>
      <w:lvlText w:val="-"/>
      <w:lvlJc w:val="left"/>
      <w:pPr>
        <w:ind w:left="760" w:hanging="36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nsid w:val="65AE2153"/>
    <w:multiLevelType w:val="hybridMultilevel"/>
    <w:tmpl w:val="4AA40D1C"/>
    <w:lvl w:ilvl="0" w:tplc="04090001">
      <w:start w:val="1"/>
      <w:numFmt w:val="bullet"/>
      <w:lvlText w:val=""/>
      <w:lvlJc w:val="left"/>
      <w:pPr>
        <w:ind w:left="967" w:hanging="400"/>
      </w:pPr>
      <w:rPr>
        <w:rFonts w:ascii="Wingdings" w:hAnsi="Wingdings" w:hint="default"/>
      </w:rPr>
    </w:lvl>
    <w:lvl w:ilvl="1" w:tplc="04090003" w:tentative="1">
      <w:start w:val="1"/>
      <w:numFmt w:val="bullet"/>
      <w:lvlText w:val=""/>
      <w:lvlJc w:val="left"/>
      <w:pPr>
        <w:ind w:left="1367" w:hanging="400"/>
      </w:pPr>
      <w:rPr>
        <w:rFonts w:ascii="Wingdings" w:hAnsi="Wingdings" w:hint="default"/>
      </w:rPr>
    </w:lvl>
    <w:lvl w:ilvl="2" w:tplc="04090005" w:tentative="1">
      <w:start w:val="1"/>
      <w:numFmt w:val="bullet"/>
      <w:lvlText w:val=""/>
      <w:lvlJc w:val="left"/>
      <w:pPr>
        <w:ind w:left="1767" w:hanging="400"/>
      </w:pPr>
      <w:rPr>
        <w:rFonts w:ascii="Wingdings" w:hAnsi="Wingdings" w:hint="default"/>
      </w:rPr>
    </w:lvl>
    <w:lvl w:ilvl="3" w:tplc="04090001" w:tentative="1">
      <w:start w:val="1"/>
      <w:numFmt w:val="bullet"/>
      <w:lvlText w:val=""/>
      <w:lvlJc w:val="left"/>
      <w:pPr>
        <w:ind w:left="2167" w:hanging="400"/>
      </w:pPr>
      <w:rPr>
        <w:rFonts w:ascii="Wingdings" w:hAnsi="Wingdings" w:hint="default"/>
      </w:rPr>
    </w:lvl>
    <w:lvl w:ilvl="4" w:tplc="04090003" w:tentative="1">
      <w:start w:val="1"/>
      <w:numFmt w:val="bullet"/>
      <w:lvlText w:val=""/>
      <w:lvlJc w:val="left"/>
      <w:pPr>
        <w:ind w:left="2567" w:hanging="400"/>
      </w:pPr>
      <w:rPr>
        <w:rFonts w:ascii="Wingdings" w:hAnsi="Wingdings" w:hint="default"/>
      </w:rPr>
    </w:lvl>
    <w:lvl w:ilvl="5" w:tplc="04090005" w:tentative="1">
      <w:start w:val="1"/>
      <w:numFmt w:val="bullet"/>
      <w:lvlText w:val=""/>
      <w:lvlJc w:val="left"/>
      <w:pPr>
        <w:ind w:left="2967" w:hanging="400"/>
      </w:pPr>
      <w:rPr>
        <w:rFonts w:ascii="Wingdings" w:hAnsi="Wingdings" w:hint="default"/>
      </w:rPr>
    </w:lvl>
    <w:lvl w:ilvl="6" w:tplc="04090001" w:tentative="1">
      <w:start w:val="1"/>
      <w:numFmt w:val="bullet"/>
      <w:lvlText w:val=""/>
      <w:lvlJc w:val="left"/>
      <w:pPr>
        <w:ind w:left="3367" w:hanging="400"/>
      </w:pPr>
      <w:rPr>
        <w:rFonts w:ascii="Wingdings" w:hAnsi="Wingdings" w:hint="default"/>
      </w:rPr>
    </w:lvl>
    <w:lvl w:ilvl="7" w:tplc="04090003" w:tentative="1">
      <w:start w:val="1"/>
      <w:numFmt w:val="bullet"/>
      <w:lvlText w:val=""/>
      <w:lvlJc w:val="left"/>
      <w:pPr>
        <w:ind w:left="3767" w:hanging="400"/>
      </w:pPr>
      <w:rPr>
        <w:rFonts w:ascii="Wingdings" w:hAnsi="Wingdings" w:hint="default"/>
      </w:rPr>
    </w:lvl>
    <w:lvl w:ilvl="8" w:tplc="04090005" w:tentative="1">
      <w:start w:val="1"/>
      <w:numFmt w:val="bullet"/>
      <w:lvlText w:val=""/>
      <w:lvlJc w:val="left"/>
      <w:pPr>
        <w:ind w:left="4167" w:hanging="400"/>
      </w:pPr>
      <w:rPr>
        <w:rFonts w:ascii="Wingdings" w:hAnsi="Wingdings" w:hint="default"/>
      </w:rPr>
    </w:lvl>
  </w:abstractNum>
  <w:abstractNum w:abstractNumId="33">
    <w:nsid w:val="6A40703E"/>
    <w:multiLevelType w:val="hybridMultilevel"/>
    <w:tmpl w:val="B0EE49DA"/>
    <w:lvl w:ilvl="0" w:tplc="326485BA">
      <w:start w:val="3"/>
      <w:numFmt w:val="bullet"/>
      <w:lvlText w:val="-"/>
      <w:lvlJc w:val="left"/>
      <w:pPr>
        <w:ind w:left="1155" w:hanging="360"/>
      </w:pPr>
      <w:rPr>
        <w:rFonts w:ascii="Times New Roman" w:eastAsia="Batang" w:hAnsi="Times New Roman" w:cs="Times New Roman" w:hint="default"/>
      </w:rPr>
    </w:lvl>
    <w:lvl w:ilvl="1" w:tplc="04090003" w:tentative="1">
      <w:start w:val="1"/>
      <w:numFmt w:val="bullet"/>
      <w:lvlText w:val=""/>
      <w:lvlJc w:val="left"/>
      <w:pPr>
        <w:ind w:left="1595" w:hanging="400"/>
      </w:pPr>
      <w:rPr>
        <w:rFonts w:ascii="Wingdings" w:hAnsi="Wingdings" w:hint="default"/>
      </w:rPr>
    </w:lvl>
    <w:lvl w:ilvl="2" w:tplc="04090005" w:tentative="1">
      <w:start w:val="1"/>
      <w:numFmt w:val="bullet"/>
      <w:lvlText w:val=""/>
      <w:lvlJc w:val="left"/>
      <w:pPr>
        <w:ind w:left="1995" w:hanging="400"/>
      </w:pPr>
      <w:rPr>
        <w:rFonts w:ascii="Wingdings" w:hAnsi="Wingdings" w:hint="default"/>
      </w:rPr>
    </w:lvl>
    <w:lvl w:ilvl="3" w:tplc="04090001" w:tentative="1">
      <w:start w:val="1"/>
      <w:numFmt w:val="bullet"/>
      <w:lvlText w:val=""/>
      <w:lvlJc w:val="left"/>
      <w:pPr>
        <w:ind w:left="2395" w:hanging="400"/>
      </w:pPr>
      <w:rPr>
        <w:rFonts w:ascii="Wingdings" w:hAnsi="Wingdings" w:hint="default"/>
      </w:rPr>
    </w:lvl>
    <w:lvl w:ilvl="4" w:tplc="04090003" w:tentative="1">
      <w:start w:val="1"/>
      <w:numFmt w:val="bullet"/>
      <w:lvlText w:val=""/>
      <w:lvlJc w:val="left"/>
      <w:pPr>
        <w:ind w:left="2795" w:hanging="400"/>
      </w:pPr>
      <w:rPr>
        <w:rFonts w:ascii="Wingdings" w:hAnsi="Wingdings" w:hint="default"/>
      </w:rPr>
    </w:lvl>
    <w:lvl w:ilvl="5" w:tplc="04090005" w:tentative="1">
      <w:start w:val="1"/>
      <w:numFmt w:val="bullet"/>
      <w:lvlText w:val=""/>
      <w:lvlJc w:val="left"/>
      <w:pPr>
        <w:ind w:left="3195" w:hanging="400"/>
      </w:pPr>
      <w:rPr>
        <w:rFonts w:ascii="Wingdings" w:hAnsi="Wingdings" w:hint="default"/>
      </w:rPr>
    </w:lvl>
    <w:lvl w:ilvl="6" w:tplc="04090001" w:tentative="1">
      <w:start w:val="1"/>
      <w:numFmt w:val="bullet"/>
      <w:lvlText w:val=""/>
      <w:lvlJc w:val="left"/>
      <w:pPr>
        <w:ind w:left="3595" w:hanging="400"/>
      </w:pPr>
      <w:rPr>
        <w:rFonts w:ascii="Wingdings" w:hAnsi="Wingdings" w:hint="default"/>
      </w:rPr>
    </w:lvl>
    <w:lvl w:ilvl="7" w:tplc="04090003" w:tentative="1">
      <w:start w:val="1"/>
      <w:numFmt w:val="bullet"/>
      <w:lvlText w:val=""/>
      <w:lvlJc w:val="left"/>
      <w:pPr>
        <w:ind w:left="3995" w:hanging="400"/>
      </w:pPr>
      <w:rPr>
        <w:rFonts w:ascii="Wingdings" w:hAnsi="Wingdings" w:hint="default"/>
      </w:rPr>
    </w:lvl>
    <w:lvl w:ilvl="8" w:tplc="04090005" w:tentative="1">
      <w:start w:val="1"/>
      <w:numFmt w:val="bullet"/>
      <w:lvlText w:val=""/>
      <w:lvlJc w:val="left"/>
      <w:pPr>
        <w:ind w:left="4395" w:hanging="400"/>
      </w:pPr>
      <w:rPr>
        <w:rFonts w:ascii="Wingdings" w:hAnsi="Wingdings" w:hint="default"/>
      </w:rPr>
    </w:lvl>
  </w:abstractNum>
  <w:abstractNum w:abstractNumId="34">
    <w:nsid w:val="6B0A35B1"/>
    <w:multiLevelType w:val="hybridMultilevel"/>
    <w:tmpl w:val="4AE0E5E4"/>
    <w:lvl w:ilvl="0" w:tplc="04090019">
      <w:start w:val="1"/>
      <w:numFmt w:val="upperLetter"/>
      <w:lvlText w:val="%1."/>
      <w:lvlJc w:val="left"/>
      <w:pPr>
        <w:ind w:left="1200" w:hanging="400"/>
      </w:pPr>
      <w:rPr>
        <w:rFont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35">
    <w:nsid w:val="6B0E539A"/>
    <w:multiLevelType w:val="hybridMultilevel"/>
    <w:tmpl w:val="F76A5EE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nsid w:val="70041AFE"/>
    <w:multiLevelType w:val="hybridMultilevel"/>
    <w:tmpl w:val="861660A2"/>
    <w:lvl w:ilvl="0" w:tplc="63F89896">
      <w:start w:val="1"/>
      <w:numFmt w:val="decimal"/>
      <w:lvlText w:val="[%1].  "/>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073470F"/>
    <w:multiLevelType w:val="hybridMultilevel"/>
    <w:tmpl w:val="4546F47E"/>
    <w:lvl w:ilvl="0" w:tplc="8B0E2E00">
      <w:numFmt w:val="bullet"/>
      <w:lvlText w:val="-"/>
      <w:lvlJc w:val="left"/>
      <w:pPr>
        <w:ind w:left="1155" w:hanging="795"/>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0E0119D"/>
    <w:multiLevelType w:val="hybridMultilevel"/>
    <w:tmpl w:val="CDF6D06C"/>
    <w:lvl w:ilvl="0" w:tplc="04090001">
      <w:start w:val="1"/>
      <w:numFmt w:val="bullet"/>
      <w:lvlText w:val=""/>
      <w:lvlJc w:val="left"/>
      <w:pPr>
        <w:ind w:left="684" w:hanging="400"/>
      </w:pPr>
      <w:rPr>
        <w:rFonts w:ascii="Wingdings" w:hAnsi="Wingdings"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9">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nsid w:val="7D421B68"/>
    <w:multiLevelType w:val="hybridMultilevel"/>
    <w:tmpl w:val="163C68B2"/>
    <w:lvl w:ilvl="0" w:tplc="5D306924">
      <w:start w:val="1"/>
      <w:numFmt w:val="bullet"/>
      <w:pStyle w:val="ListBullet"/>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abstractNum w:abstractNumId="41">
    <w:nsid w:val="7E3D495F"/>
    <w:multiLevelType w:val="hybridMultilevel"/>
    <w:tmpl w:val="4FA85C3E"/>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2">
    <w:nsid w:val="7E957455"/>
    <w:multiLevelType w:val="hybridMultilevel"/>
    <w:tmpl w:val="6332DDB4"/>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21"/>
  </w:num>
  <w:num w:numId="2">
    <w:abstractNumId w:val="16"/>
  </w:num>
  <w:num w:numId="3">
    <w:abstractNumId w:val="28"/>
  </w:num>
  <w:num w:numId="4">
    <w:abstractNumId w:val="39"/>
  </w:num>
  <w:num w:numId="5">
    <w:abstractNumId w:val="40"/>
  </w:num>
  <w:num w:numId="6">
    <w:abstractNumId w:val="30"/>
  </w:num>
  <w:num w:numId="7">
    <w:abstractNumId w:val="35"/>
  </w:num>
  <w:num w:numId="8">
    <w:abstractNumId w:val="32"/>
  </w:num>
  <w:num w:numId="9">
    <w:abstractNumId w:val="42"/>
  </w:num>
  <w:num w:numId="10">
    <w:abstractNumId w:val="22"/>
  </w:num>
  <w:num w:numId="11">
    <w:abstractNumId w:val="31"/>
  </w:num>
  <w:num w:numId="12">
    <w:abstractNumId w:val="18"/>
  </w:num>
  <w:num w:numId="13">
    <w:abstractNumId w:val="33"/>
  </w:num>
  <w:num w:numId="14">
    <w:abstractNumId w:val="7"/>
  </w:num>
  <w:num w:numId="15">
    <w:abstractNumId w:val="41"/>
  </w:num>
  <w:num w:numId="16">
    <w:abstractNumId w:val="34"/>
  </w:num>
  <w:num w:numId="17">
    <w:abstractNumId w:val="14"/>
  </w:num>
  <w:num w:numId="18">
    <w:abstractNumId w:val="38"/>
  </w:num>
  <w:num w:numId="19">
    <w:abstractNumId w:val="2"/>
  </w:num>
  <w:num w:numId="20">
    <w:abstractNumId w:val="0"/>
  </w:num>
  <w:num w:numId="21">
    <w:abstractNumId w:val="1"/>
  </w:num>
  <w:num w:numId="22">
    <w:abstractNumId w:val="17"/>
  </w:num>
  <w:num w:numId="23">
    <w:abstractNumId w:val="15"/>
  </w:num>
  <w:num w:numId="24">
    <w:abstractNumId w:val="4"/>
  </w:num>
  <w:num w:numId="25">
    <w:abstractNumId w:val="8"/>
  </w:num>
  <w:num w:numId="26">
    <w:abstractNumId w:val="13"/>
  </w:num>
  <w:num w:numId="27">
    <w:abstractNumId w:val="23"/>
  </w:num>
  <w:num w:numId="28">
    <w:abstractNumId w:val="5"/>
  </w:num>
  <w:num w:numId="29">
    <w:abstractNumId w:val="10"/>
  </w:num>
  <w:num w:numId="30">
    <w:abstractNumId w:val="37"/>
  </w:num>
  <w:num w:numId="31">
    <w:abstractNumId w:val="12"/>
  </w:num>
  <w:num w:numId="32">
    <w:abstractNumId w:val="24"/>
  </w:num>
  <w:num w:numId="33">
    <w:abstractNumId w:val="3"/>
  </w:num>
  <w:num w:numId="34">
    <w:abstractNumId w:val="9"/>
  </w:num>
  <w:num w:numId="35">
    <w:abstractNumId w:val="11"/>
  </w:num>
  <w:num w:numId="36">
    <w:abstractNumId w:val="20"/>
  </w:num>
  <w:num w:numId="37">
    <w:abstractNumId w:val="6"/>
  </w:num>
  <w:num w:numId="3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6"/>
  </w:num>
  <w:num w:numId="40">
    <w:abstractNumId w:val="27"/>
  </w:num>
  <w:num w:numId="41">
    <w:abstractNumId w:val="29"/>
  </w:num>
  <w:num w:numId="42">
    <w:abstractNumId w:val="25"/>
  </w:num>
  <w:num w:numId="43">
    <w:abstractNumId w:val="2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oNotDisplayPageBoundaries/>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US" w:vendorID="64" w:dllVersion="131078" w:nlCheck="1" w:checkStyle="1"/>
  <w:activeWritingStyle w:appName="MSWord" w:lang="en-GB" w:vendorID="64" w:dllVersion="131078" w:nlCheck="1" w:checkStyle="1"/>
  <w:activeWritingStyle w:appName="MSWord" w:lang="ko-KR" w:vendorID="64" w:dllVersion="131077" w:nlCheck="1" w:checkStyle="1"/>
  <w:activeWritingStyle w:appName="MSWord" w:lang="en-AU" w:vendorID="64" w:dllVersion="131078" w:nlCheck="1" w:checkStyle="1"/>
  <w:activeWritingStyle w:appName="MSWord" w:lang="zh-CN" w:vendorID="64" w:dllVersion="131077" w:nlCheck="1" w:checkStyle="1"/>
  <w:stylePaneFormatFilter w:val="3F01"/>
  <w:trackRevisions/>
  <w:defaultTabStop w:val="800"/>
  <w:drawingGridHorizontalSpacing w:val="100"/>
  <w:displayHorizontalDrawingGridEvery w:val="0"/>
  <w:displayVerticalDrawingGridEvery w:val="2"/>
  <w:noPunctuationKerning/>
  <w:characterSpacingControl w:val="doNotCompress"/>
  <w:hdrShapeDefaults>
    <o:shapedefaults v:ext="edit" spidmax="4098">
      <o:colormenu v:ext="edit" strokecolor="red"/>
    </o:shapedefaults>
  </w:hdrShapeDefaults>
  <w:footnotePr>
    <w:footnote w:id="-1"/>
    <w:footnote w:id="0"/>
  </w:footnotePr>
  <w:endnotePr>
    <w:endnote w:id="-1"/>
    <w:endnote w:id="0"/>
  </w:endnotePr>
  <w:compat>
    <w:useFELayout/>
  </w:compat>
  <w:rsids>
    <w:rsidRoot w:val="00B44575"/>
    <w:rsid w:val="00000690"/>
    <w:rsid w:val="00000968"/>
    <w:rsid w:val="00000DC4"/>
    <w:rsid w:val="0000102D"/>
    <w:rsid w:val="000017FD"/>
    <w:rsid w:val="0000182A"/>
    <w:rsid w:val="00001A96"/>
    <w:rsid w:val="0000266C"/>
    <w:rsid w:val="000031B4"/>
    <w:rsid w:val="00003451"/>
    <w:rsid w:val="00003477"/>
    <w:rsid w:val="000036F6"/>
    <w:rsid w:val="00004412"/>
    <w:rsid w:val="000048C4"/>
    <w:rsid w:val="00006830"/>
    <w:rsid w:val="000070F5"/>
    <w:rsid w:val="000072D1"/>
    <w:rsid w:val="00007420"/>
    <w:rsid w:val="00007711"/>
    <w:rsid w:val="00007C93"/>
    <w:rsid w:val="00010D5C"/>
    <w:rsid w:val="00010F1A"/>
    <w:rsid w:val="00010F32"/>
    <w:rsid w:val="00011651"/>
    <w:rsid w:val="00011765"/>
    <w:rsid w:val="00011E4A"/>
    <w:rsid w:val="000124A8"/>
    <w:rsid w:val="0001258E"/>
    <w:rsid w:val="00012850"/>
    <w:rsid w:val="00012BEA"/>
    <w:rsid w:val="00012CCC"/>
    <w:rsid w:val="00012E36"/>
    <w:rsid w:val="00012FDD"/>
    <w:rsid w:val="00013055"/>
    <w:rsid w:val="000131DA"/>
    <w:rsid w:val="00013442"/>
    <w:rsid w:val="0001391A"/>
    <w:rsid w:val="0001399C"/>
    <w:rsid w:val="0001426C"/>
    <w:rsid w:val="0001449E"/>
    <w:rsid w:val="0001478A"/>
    <w:rsid w:val="00014C79"/>
    <w:rsid w:val="00015664"/>
    <w:rsid w:val="00015ABE"/>
    <w:rsid w:val="0001612D"/>
    <w:rsid w:val="00016B13"/>
    <w:rsid w:val="000170B6"/>
    <w:rsid w:val="000171D8"/>
    <w:rsid w:val="00017B20"/>
    <w:rsid w:val="00020484"/>
    <w:rsid w:val="000204EE"/>
    <w:rsid w:val="000205C4"/>
    <w:rsid w:val="00020A46"/>
    <w:rsid w:val="00020E78"/>
    <w:rsid w:val="00021275"/>
    <w:rsid w:val="000212AC"/>
    <w:rsid w:val="00021405"/>
    <w:rsid w:val="00022517"/>
    <w:rsid w:val="0002369C"/>
    <w:rsid w:val="00023BE1"/>
    <w:rsid w:val="0002413F"/>
    <w:rsid w:val="00025124"/>
    <w:rsid w:val="00025289"/>
    <w:rsid w:val="00025449"/>
    <w:rsid w:val="00025606"/>
    <w:rsid w:val="00025763"/>
    <w:rsid w:val="00025EF9"/>
    <w:rsid w:val="000260CD"/>
    <w:rsid w:val="00026939"/>
    <w:rsid w:val="00026D91"/>
    <w:rsid w:val="00027EBD"/>
    <w:rsid w:val="0003055F"/>
    <w:rsid w:val="00030CB5"/>
    <w:rsid w:val="00030DA9"/>
    <w:rsid w:val="00032898"/>
    <w:rsid w:val="00032D3D"/>
    <w:rsid w:val="00032FB9"/>
    <w:rsid w:val="000337CB"/>
    <w:rsid w:val="00034B74"/>
    <w:rsid w:val="00034CE7"/>
    <w:rsid w:val="00034CF5"/>
    <w:rsid w:val="0003506B"/>
    <w:rsid w:val="0003570E"/>
    <w:rsid w:val="000358DA"/>
    <w:rsid w:val="00035927"/>
    <w:rsid w:val="00035F4C"/>
    <w:rsid w:val="000366A1"/>
    <w:rsid w:val="000366B2"/>
    <w:rsid w:val="00036CBE"/>
    <w:rsid w:val="00036D47"/>
    <w:rsid w:val="00036F4D"/>
    <w:rsid w:val="0003712C"/>
    <w:rsid w:val="00037564"/>
    <w:rsid w:val="000401DC"/>
    <w:rsid w:val="00041274"/>
    <w:rsid w:val="000414F8"/>
    <w:rsid w:val="000415AB"/>
    <w:rsid w:val="00041B42"/>
    <w:rsid w:val="00041EA9"/>
    <w:rsid w:val="00041EF2"/>
    <w:rsid w:val="0004260B"/>
    <w:rsid w:val="0004289F"/>
    <w:rsid w:val="0004330F"/>
    <w:rsid w:val="00043862"/>
    <w:rsid w:val="000439C8"/>
    <w:rsid w:val="00043E70"/>
    <w:rsid w:val="000440A1"/>
    <w:rsid w:val="00044181"/>
    <w:rsid w:val="00044333"/>
    <w:rsid w:val="0004494C"/>
    <w:rsid w:val="000450D9"/>
    <w:rsid w:val="000455E4"/>
    <w:rsid w:val="00046061"/>
    <w:rsid w:val="000461D0"/>
    <w:rsid w:val="00046A11"/>
    <w:rsid w:val="00046C16"/>
    <w:rsid w:val="00047B7F"/>
    <w:rsid w:val="00047C28"/>
    <w:rsid w:val="00050112"/>
    <w:rsid w:val="00050EF0"/>
    <w:rsid w:val="00052312"/>
    <w:rsid w:val="000524D1"/>
    <w:rsid w:val="000528A0"/>
    <w:rsid w:val="00052B49"/>
    <w:rsid w:val="0005315B"/>
    <w:rsid w:val="0005360B"/>
    <w:rsid w:val="00054085"/>
    <w:rsid w:val="000547AA"/>
    <w:rsid w:val="00054912"/>
    <w:rsid w:val="00054B86"/>
    <w:rsid w:val="00055431"/>
    <w:rsid w:val="00055CEE"/>
    <w:rsid w:val="0005629B"/>
    <w:rsid w:val="000565F1"/>
    <w:rsid w:val="0005684A"/>
    <w:rsid w:val="000568D7"/>
    <w:rsid w:val="00056C93"/>
    <w:rsid w:val="0005792C"/>
    <w:rsid w:val="00057A1C"/>
    <w:rsid w:val="000606E8"/>
    <w:rsid w:val="00060BFE"/>
    <w:rsid w:val="00060C02"/>
    <w:rsid w:val="00060DBB"/>
    <w:rsid w:val="00061516"/>
    <w:rsid w:val="00061620"/>
    <w:rsid w:val="00061791"/>
    <w:rsid w:val="000623DA"/>
    <w:rsid w:val="00062AA4"/>
    <w:rsid w:val="00063773"/>
    <w:rsid w:val="000639D7"/>
    <w:rsid w:val="00063FC8"/>
    <w:rsid w:val="00064460"/>
    <w:rsid w:val="00064496"/>
    <w:rsid w:val="0006491E"/>
    <w:rsid w:val="00065FD0"/>
    <w:rsid w:val="000661C3"/>
    <w:rsid w:val="0006651D"/>
    <w:rsid w:val="00067495"/>
    <w:rsid w:val="000675CD"/>
    <w:rsid w:val="0006795B"/>
    <w:rsid w:val="000679F0"/>
    <w:rsid w:val="00067BBB"/>
    <w:rsid w:val="000702C8"/>
    <w:rsid w:val="0007077D"/>
    <w:rsid w:val="00071011"/>
    <w:rsid w:val="000719B4"/>
    <w:rsid w:val="00071D4E"/>
    <w:rsid w:val="000721D4"/>
    <w:rsid w:val="000726B1"/>
    <w:rsid w:val="000726D2"/>
    <w:rsid w:val="00072BF0"/>
    <w:rsid w:val="00072C30"/>
    <w:rsid w:val="00072C46"/>
    <w:rsid w:val="00072F99"/>
    <w:rsid w:val="000731BE"/>
    <w:rsid w:val="00073291"/>
    <w:rsid w:val="000735B1"/>
    <w:rsid w:val="00073964"/>
    <w:rsid w:val="00073E4E"/>
    <w:rsid w:val="00073E69"/>
    <w:rsid w:val="00073F47"/>
    <w:rsid w:val="0007407D"/>
    <w:rsid w:val="00074C81"/>
    <w:rsid w:val="000755F5"/>
    <w:rsid w:val="000757E6"/>
    <w:rsid w:val="00075E99"/>
    <w:rsid w:val="00076619"/>
    <w:rsid w:val="00076B06"/>
    <w:rsid w:val="00080441"/>
    <w:rsid w:val="000808AD"/>
    <w:rsid w:val="00080D26"/>
    <w:rsid w:val="00080E34"/>
    <w:rsid w:val="0008142A"/>
    <w:rsid w:val="0008148F"/>
    <w:rsid w:val="00081EB0"/>
    <w:rsid w:val="00081F13"/>
    <w:rsid w:val="00081F75"/>
    <w:rsid w:val="00081FEC"/>
    <w:rsid w:val="00082434"/>
    <w:rsid w:val="00082509"/>
    <w:rsid w:val="00083C4D"/>
    <w:rsid w:val="000845E0"/>
    <w:rsid w:val="00084A09"/>
    <w:rsid w:val="00084BD1"/>
    <w:rsid w:val="00085EF0"/>
    <w:rsid w:val="00086269"/>
    <w:rsid w:val="00086873"/>
    <w:rsid w:val="00087DFF"/>
    <w:rsid w:val="00087F94"/>
    <w:rsid w:val="00090155"/>
    <w:rsid w:val="0009036A"/>
    <w:rsid w:val="000907E5"/>
    <w:rsid w:val="00090991"/>
    <w:rsid w:val="00090AE3"/>
    <w:rsid w:val="0009147D"/>
    <w:rsid w:val="00091495"/>
    <w:rsid w:val="00091BC2"/>
    <w:rsid w:val="000922D8"/>
    <w:rsid w:val="00092382"/>
    <w:rsid w:val="00093234"/>
    <w:rsid w:val="000932BC"/>
    <w:rsid w:val="000942C6"/>
    <w:rsid w:val="00094F30"/>
    <w:rsid w:val="0009500A"/>
    <w:rsid w:val="0009509E"/>
    <w:rsid w:val="00095BE6"/>
    <w:rsid w:val="00095F9F"/>
    <w:rsid w:val="00096AD9"/>
    <w:rsid w:val="00096B21"/>
    <w:rsid w:val="000971A2"/>
    <w:rsid w:val="000971AE"/>
    <w:rsid w:val="000A0045"/>
    <w:rsid w:val="000A0452"/>
    <w:rsid w:val="000A0935"/>
    <w:rsid w:val="000A0CD5"/>
    <w:rsid w:val="000A113C"/>
    <w:rsid w:val="000A11A7"/>
    <w:rsid w:val="000A1325"/>
    <w:rsid w:val="000A16ED"/>
    <w:rsid w:val="000A1AB8"/>
    <w:rsid w:val="000A21B2"/>
    <w:rsid w:val="000A2227"/>
    <w:rsid w:val="000A2A45"/>
    <w:rsid w:val="000A2BEF"/>
    <w:rsid w:val="000A2FD1"/>
    <w:rsid w:val="000A3332"/>
    <w:rsid w:val="000A33DA"/>
    <w:rsid w:val="000A35C5"/>
    <w:rsid w:val="000A39F4"/>
    <w:rsid w:val="000A41F4"/>
    <w:rsid w:val="000A492B"/>
    <w:rsid w:val="000A4B87"/>
    <w:rsid w:val="000A546C"/>
    <w:rsid w:val="000A58BF"/>
    <w:rsid w:val="000A5DC7"/>
    <w:rsid w:val="000A62EA"/>
    <w:rsid w:val="000A63BE"/>
    <w:rsid w:val="000A65A0"/>
    <w:rsid w:val="000A67F8"/>
    <w:rsid w:val="000A7E54"/>
    <w:rsid w:val="000B043E"/>
    <w:rsid w:val="000B0BFB"/>
    <w:rsid w:val="000B1425"/>
    <w:rsid w:val="000B223C"/>
    <w:rsid w:val="000B2552"/>
    <w:rsid w:val="000B26F4"/>
    <w:rsid w:val="000B2F19"/>
    <w:rsid w:val="000B2F82"/>
    <w:rsid w:val="000B4372"/>
    <w:rsid w:val="000B4437"/>
    <w:rsid w:val="000B476E"/>
    <w:rsid w:val="000B490D"/>
    <w:rsid w:val="000B4F73"/>
    <w:rsid w:val="000B5023"/>
    <w:rsid w:val="000B598A"/>
    <w:rsid w:val="000B5C84"/>
    <w:rsid w:val="000B5E17"/>
    <w:rsid w:val="000B5E5A"/>
    <w:rsid w:val="000B759D"/>
    <w:rsid w:val="000B7604"/>
    <w:rsid w:val="000B7977"/>
    <w:rsid w:val="000B7EFD"/>
    <w:rsid w:val="000C0387"/>
    <w:rsid w:val="000C0B8B"/>
    <w:rsid w:val="000C0BCF"/>
    <w:rsid w:val="000C0E8B"/>
    <w:rsid w:val="000C1030"/>
    <w:rsid w:val="000C134C"/>
    <w:rsid w:val="000C2691"/>
    <w:rsid w:val="000C2B8B"/>
    <w:rsid w:val="000C2BA0"/>
    <w:rsid w:val="000C37FB"/>
    <w:rsid w:val="000C4BFB"/>
    <w:rsid w:val="000C5285"/>
    <w:rsid w:val="000C5844"/>
    <w:rsid w:val="000C5D1A"/>
    <w:rsid w:val="000C606B"/>
    <w:rsid w:val="000C61B0"/>
    <w:rsid w:val="000C62F8"/>
    <w:rsid w:val="000C6914"/>
    <w:rsid w:val="000C6929"/>
    <w:rsid w:val="000C702B"/>
    <w:rsid w:val="000C7A54"/>
    <w:rsid w:val="000C7D13"/>
    <w:rsid w:val="000C7E3A"/>
    <w:rsid w:val="000D01D9"/>
    <w:rsid w:val="000D107E"/>
    <w:rsid w:val="000D1A19"/>
    <w:rsid w:val="000D1A96"/>
    <w:rsid w:val="000D236B"/>
    <w:rsid w:val="000D2579"/>
    <w:rsid w:val="000D2B25"/>
    <w:rsid w:val="000D2BB9"/>
    <w:rsid w:val="000D2D52"/>
    <w:rsid w:val="000D2EA1"/>
    <w:rsid w:val="000D39EA"/>
    <w:rsid w:val="000D3F2D"/>
    <w:rsid w:val="000D4279"/>
    <w:rsid w:val="000D4423"/>
    <w:rsid w:val="000D4832"/>
    <w:rsid w:val="000D4A67"/>
    <w:rsid w:val="000D4F16"/>
    <w:rsid w:val="000D5350"/>
    <w:rsid w:val="000D581E"/>
    <w:rsid w:val="000D5B2E"/>
    <w:rsid w:val="000D6745"/>
    <w:rsid w:val="000D6F43"/>
    <w:rsid w:val="000D73F6"/>
    <w:rsid w:val="000D7577"/>
    <w:rsid w:val="000E03C4"/>
    <w:rsid w:val="000E0764"/>
    <w:rsid w:val="000E09D6"/>
    <w:rsid w:val="000E0E85"/>
    <w:rsid w:val="000E25D0"/>
    <w:rsid w:val="000E2755"/>
    <w:rsid w:val="000E2F7C"/>
    <w:rsid w:val="000E328F"/>
    <w:rsid w:val="000E33EC"/>
    <w:rsid w:val="000E39A2"/>
    <w:rsid w:val="000E39F7"/>
    <w:rsid w:val="000E3A9B"/>
    <w:rsid w:val="000E3C9D"/>
    <w:rsid w:val="000E423E"/>
    <w:rsid w:val="000E49CC"/>
    <w:rsid w:val="000E4B1E"/>
    <w:rsid w:val="000E4D1A"/>
    <w:rsid w:val="000E5114"/>
    <w:rsid w:val="000E5B44"/>
    <w:rsid w:val="000E5CD9"/>
    <w:rsid w:val="000E5F7E"/>
    <w:rsid w:val="000E6B37"/>
    <w:rsid w:val="000E6C94"/>
    <w:rsid w:val="000E7C66"/>
    <w:rsid w:val="000F0050"/>
    <w:rsid w:val="000F0177"/>
    <w:rsid w:val="000F06DF"/>
    <w:rsid w:val="000F11C7"/>
    <w:rsid w:val="000F1AB3"/>
    <w:rsid w:val="000F2471"/>
    <w:rsid w:val="000F2618"/>
    <w:rsid w:val="000F2AA7"/>
    <w:rsid w:val="000F2AE4"/>
    <w:rsid w:val="000F388A"/>
    <w:rsid w:val="000F3988"/>
    <w:rsid w:val="000F3E05"/>
    <w:rsid w:val="000F4C32"/>
    <w:rsid w:val="000F5EC5"/>
    <w:rsid w:val="000F5ECE"/>
    <w:rsid w:val="000F62A9"/>
    <w:rsid w:val="000F6BFA"/>
    <w:rsid w:val="000F764B"/>
    <w:rsid w:val="000F7688"/>
    <w:rsid w:val="000F7B1A"/>
    <w:rsid w:val="000F7B31"/>
    <w:rsid w:val="000F7B97"/>
    <w:rsid w:val="00100065"/>
    <w:rsid w:val="001004D7"/>
    <w:rsid w:val="00100591"/>
    <w:rsid w:val="00101657"/>
    <w:rsid w:val="00101CF6"/>
    <w:rsid w:val="001024AB"/>
    <w:rsid w:val="00102793"/>
    <w:rsid w:val="001029DC"/>
    <w:rsid w:val="00102A7F"/>
    <w:rsid w:val="00102ADD"/>
    <w:rsid w:val="001034C9"/>
    <w:rsid w:val="001035CD"/>
    <w:rsid w:val="00103601"/>
    <w:rsid w:val="00103AE1"/>
    <w:rsid w:val="00104C6F"/>
    <w:rsid w:val="00104ECD"/>
    <w:rsid w:val="001051A3"/>
    <w:rsid w:val="001053B2"/>
    <w:rsid w:val="001057C0"/>
    <w:rsid w:val="00105874"/>
    <w:rsid w:val="00105FB5"/>
    <w:rsid w:val="001062B7"/>
    <w:rsid w:val="00106326"/>
    <w:rsid w:val="00106891"/>
    <w:rsid w:val="00106AE5"/>
    <w:rsid w:val="00106BB5"/>
    <w:rsid w:val="00106DA6"/>
    <w:rsid w:val="001073B9"/>
    <w:rsid w:val="00107710"/>
    <w:rsid w:val="00110650"/>
    <w:rsid w:val="0011172F"/>
    <w:rsid w:val="00111DBD"/>
    <w:rsid w:val="00111E86"/>
    <w:rsid w:val="0011283D"/>
    <w:rsid w:val="00112A9C"/>
    <w:rsid w:val="00112DBB"/>
    <w:rsid w:val="00113408"/>
    <w:rsid w:val="00113492"/>
    <w:rsid w:val="00113FB8"/>
    <w:rsid w:val="00114C3B"/>
    <w:rsid w:val="0011590B"/>
    <w:rsid w:val="001162D4"/>
    <w:rsid w:val="00116432"/>
    <w:rsid w:val="00116E34"/>
    <w:rsid w:val="00116F93"/>
    <w:rsid w:val="00117519"/>
    <w:rsid w:val="0011781E"/>
    <w:rsid w:val="001201DF"/>
    <w:rsid w:val="001208F1"/>
    <w:rsid w:val="0012099F"/>
    <w:rsid w:val="00121B70"/>
    <w:rsid w:val="00121C3C"/>
    <w:rsid w:val="00121E1C"/>
    <w:rsid w:val="00121F42"/>
    <w:rsid w:val="00121FA9"/>
    <w:rsid w:val="001221EB"/>
    <w:rsid w:val="0012230D"/>
    <w:rsid w:val="0012238B"/>
    <w:rsid w:val="00122B7B"/>
    <w:rsid w:val="00122F57"/>
    <w:rsid w:val="001230AF"/>
    <w:rsid w:val="001230C2"/>
    <w:rsid w:val="001234BC"/>
    <w:rsid w:val="001238BA"/>
    <w:rsid w:val="00123CC5"/>
    <w:rsid w:val="00123D48"/>
    <w:rsid w:val="00123F88"/>
    <w:rsid w:val="00124099"/>
    <w:rsid w:val="001258A6"/>
    <w:rsid w:val="00125B21"/>
    <w:rsid w:val="00125C4C"/>
    <w:rsid w:val="00125DC9"/>
    <w:rsid w:val="00125FB9"/>
    <w:rsid w:val="001260DC"/>
    <w:rsid w:val="0012693F"/>
    <w:rsid w:val="00127046"/>
    <w:rsid w:val="00127118"/>
    <w:rsid w:val="0012797B"/>
    <w:rsid w:val="0012798B"/>
    <w:rsid w:val="00127F63"/>
    <w:rsid w:val="00130201"/>
    <w:rsid w:val="001305C8"/>
    <w:rsid w:val="00130866"/>
    <w:rsid w:val="00130E1F"/>
    <w:rsid w:val="00130F1C"/>
    <w:rsid w:val="0013160E"/>
    <w:rsid w:val="0013217E"/>
    <w:rsid w:val="001324CD"/>
    <w:rsid w:val="001325D7"/>
    <w:rsid w:val="00132608"/>
    <w:rsid w:val="00132773"/>
    <w:rsid w:val="00132BE3"/>
    <w:rsid w:val="0013340C"/>
    <w:rsid w:val="0013358C"/>
    <w:rsid w:val="00133F41"/>
    <w:rsid w:val="00134019"/>
    <w:rsid w:val="00134808"/>
    <w:rsid w:val="0013498B"/>
    <w:rsid w:val="00134B43"/>
    <w:rsid w:val="00135614"/>
    <w:rsid w:val="0013564E"/>
    <w:rsid w:val="001360EF"/>
    <w:rsid w:val="0013676B"/>
    <w:rsid w:val="00136BCA"/>
    <w:rsid w:val="00136C1B"/>
    <w:rsid w:val="00137D00"/>
    <w:rsid w:val="001401AD"/>
    <w:rsid w:val="00141860"/>
    <w:rsid w:val="00141B9F"/>
    <w:rsid w:val="001425C6"/>
    <w:rsid w:val="00143294"/>
    <w:rsid w:val="001432C0"/>
    <w:rsid w:val="00143CB6"/>
    <w:rsid w:val="0014435E"/>
    <w:rsid w:val="0014473C"/>
    <w:rsid w:val="0014494E"/>
    <w:rsid w:val="00144F3A"/>
    <w:rsid w:val="001461F6"/>
    <w:rsid w:val="00146769"/>
    <w:rsid w:val="00146B10"/>
    <w:rsid w:val="00147438"/>
    <w:rsid w:val="00147677"/>
    <w:rsid w:val="0014775B"/>
    <w:rsid w:val="001479B8"/>
    <w:rsid w:val="00147D5F"/>
    <w:rsid w:val="00150341"/>
    <w:rsid w:val="001510DC"/>
    <w:rsid w:val="001512FC"/>
    <w:rsid w:val="001517BD"/>
    <w:rsid w:val="00151B40"/>
    <w:rsid w:val="00152902"/>
    <w:rsid w:val="001532F6"/>
    <w:rsid w:val="001537E4"/>
    <w:rsid w:val="00153C6A"/>
    <w:rsid w:val="00153D69"/>
    <w:rsid w:val="00154385"/>
    <w:rsid w:val="0015474E"/>
    <w:rsid w:val="0015524F"/>
    <w:rsid w:val="00155333"/>
    <w:rsid w:val="0015541E"/>
    <w:rsid w:val="00155EBA"/>
    <w:rsid w:val="00156059"/>
    <w:rsid w:val="00156547"/>
    <w:rsid w:val="00156972"/>
    <w:rsid w:val="00156E1D"/>
    <w:rsid w:val="00157937"/>
    <w:rsid w:val="00157AB6"/>
    <w:rsid w:val="00157F66"/>
    <w:rsid w:val="00160C5E"/>
    <w:rsid w:val="00160EAF"/>
    <w:rsid w:val="001617A7"/>
    <w:rsid w:val="00161F5B"/>
    <w:rsid w:val="001620F5"/>
    <w:rsid w:val="001623A6"/>
    <w:rsid w:val="00162F34"/>
    <w:rsid w:val="0016378A"/>
    <w:rsid w:val="00163C1E"/>
    <w:rsid w:val="00163CB3"/>
    <w:rsid w:val="00164559"/>
    <w:rsid w:val="001648F9"/>
    <w:rsid w:val="00164904"/>
    <w:rsid w:val="00164A94"/>
    <w:rsid w:val="00164C59"/>
    <w:rsid w:val="00164DEB"/>
    <w:rsid w:val="00164F21"/>
    <w:rsid w:val="001657C6"/>
    <w:rsid w:val="00165D0E"/>
    <w:rsid w:val="00166161"/>
    <w:rsid w:val="001664EC"/>
    <w:rsid w:val="00166C15"/>
    <w:rsid w:val="00167636"/>
    <w:rsid w:val="00167BFA"/>
    <w:rsid w:val="00170050"/>
    <w:rsid w:val="0017041E"/>
    <w:rsid w:val="00170A8E"/>
    <w:rsid w:val="00170CBB"/>
    <w:rsid w:val="00170F36"/>
    <w:rsid w:val="00170F41"/>
    <w:rsid w:val="00171E0B"/>
    <w:rsid w:val="001721BA"/>
    <w:rsid w:val="001727B6"/>
    <w:rsid w:val="00172857"/>
    <w:rsid w:val="001728D7"/>
    <w:rsid w:val="00172900"/>
    <w:rsid w:val="0017388C"/>
    <w:rsid w:val="00173C85"/>
    <w:rsid w:val="00173CFC"/>
    <w:rsid w:val="001745C3"/>
    <w:rsid w:val="00176136"/>
    <w:rsid w:val="001762BA"/>
    <w:rsid w:val="0017661E"/>
    <w:rsid w:val="0017679B"/>
    <w:rsid w:val="001773FD"/>
    <w:rsid w:val="00177520"/>
    <w:rsid w:val="00177DE5"/>
    <w:rsid w:val="00177EF5"/>
    <w:rsid w:val="001801E9"/>
    <w:rsid w:val="00180D28"/>
    <w:rsid w:val="00181115"/>
    <w:rsid w:val="00182B35"/>
    <w:rsid w:val="00182FB8"/>
    <w:rsid w:val="0018321C"/>
    <w:rsid w:val="00183377"/>
    <w:rsid w:val="001834C2"/>
    <w:rsid w:val="001839F3"/>
    <w:rsid w:val="00183DF9"/>
    <w:rsid w:val="00184422"/>
    <w:rsid w:val="00184AF9"/>
    <w:rsid w:val="00184E53"/>
    <w:rsid w:val="00185620"/>
    <w:rsid w:val="00185764"/>
    <w:rsid w:val="001858A4"/>
    <w:rsid w:val="001858EF"/>
    <w:rsid w:val="0018591D"/>
    <w:rsid w:val="0018601B"/>
    <w:rsid w:val="0018617D"/>
    <w:rsid w:val="001864D4"/>
    <w:rsid w:val="00186D68"/>
    <w:rsid w:val="00186E1F"/>
    <w:rsid w:val="001870C9"/>
    <w:rsid w:val="00187D34"/>
    <w:rsid w:val="0019133B"/>
    <w:rsid w:val="001914E2"/>
    <w:rsid w:val="0019271D"/>
    <w:rsid w:val="00192898"/>
    <w:rsid w:val="00192923"/>
    <w:rsid w:val="00192A6A"/>
    <w:rsid w:val="00192EEF"/>
    <w:rsid w:val="00193290"/>
    <w:rsid w:val="001933C2"/>
    <w:rsid w:val="00193423"/>
    <w:rsid w:val="00193469"/>
    <w:rsid w:val="00193890"/>
    <w:rsid w:val="001947F0"/>
    <w:rsid w:val="00194B72"/>
    <w:rsid w:val="00194E2C"/>
    <w:rsid w:val="001950A8"/>
    <w:rsid w:val="0019547C"/>
    <w:rsid w:val="00195786"/>
    <w:rsid w:val="00195ACF"/>
    <w:rsid w:val="00195B92"/>
    <w:rsid w:val="00195D41"/>
    <w:rsid w:val="001966C1"/>
    <w:rsid w:val="001972CA"/>
    <w:rsid w:val="001972E3"/>
    <w:rsid w:val="0019735F"/>
    <w:rsid w:val="00197645"/>
    <w:rsid w:val="00197C22"/>
    <w:rsid w:val="00197F9A"/>
    <w:rsid w:val="001A0326"/>
    <w:rsid w:val="001A0B3B"/>
    <w:rsid w:val="001A1730"/>
    <w:rsid w:val="001A173F"/>
    <w:rsid w:val="001A18A6"/>
    <w:rsid w:val="001A1B82"/>
    <w:rsid w:val="001A24F6"/>
    <w:rsid w:val="001A2D9F"/>
    <w:rsid w:val="001A2EE5"/>
    <w:rsid w:val="001A37B4"/>
    <w:rsid w:val="001A3CFB"/>
    <w:rsid w:val="001A4498"/>
    <w:rsid w:val="001A4564"/>
    <w:rsid w:val="001A45F5"/>
    <w:rsid w:val="001A4BF3"/>
    <w:rsid w:val="001A5050"/>
    <w:rsid w:val="001A5578"/>
    <w:rsid w:val="001A5689"/>
    <w:rsid w:val="001A5F2E"/>
    <w:rsid w:val="001A600D"/>
    <w:rsid w:val="001A635A"/>
    <w:rsid w:val="001A7C11"/>
    <w:rsid w:val="001B03FE"/>
    <w:rsid w:val="001B1123"/>
    <w:rsid w:val="001B1163"/>
    <w:rsid w:val="001B12FB"/>
    <w:rsid w:val="001B14DE"/>
    <w:rsid w:val="001B1BE8"/>
    <w:rsid w:val="001B2005"/>
    <w:rsid w:val="001B2670"/>
    <w:rsid w:val="001B30FA"/>
    <w:rsid w:val="001B35AE"/>
    <w:rsid w:val="001B40EC"/>
    <w:rsid w:val="001B4B99"/>
    <w:rsid w:val="001B551A"/>
    <w:rsid w:val="001B63E8"/>
    <w:rsid w:val="001B7F6C"/>
    <w:rsid w:val="001C0EE1"/>
    <w:rsid w:val="001C0FDA"/>
    <w:rsid w:val="001C11B6"/>
    <w:rsid w:val="001C1B71"/>
    <w:rsid w:val="001C1BDC"/>
    <w:rsid w:val="001C2384"/>
    <w:rsid w:val="001C28B0"/>
    <w:rsid w:val="001C2B4C"/>
    <w:rsid w:val="001C2B93"/>
    <w:rsid w:val="001C2DEA"/>
    <w:rsid w:val="001C2E17"/>
    <w:rsid w:val="001C311F"/>
    <w:rsid w:val="001C3955"/>
    <w:rsid w:val="001C3CEE"/>
    <w:rsid w:val="001C3EA7"/>
    <w:rsid w:val="001C48AC"/>
    <w:rsid w:val="001C515A"/>
    <w:rsid w:val="001C591D"/>
    <w:rsid w:val="001C59E8"/>
    <w:rsid w:val="001C5DAB"/>
    <w:rsid w:val="001C5DEF"/>
    <w:rsid w:val="001C6056"/>
    <w:rsid w:val="001C6136"/>
    <w:rsid w:val="001C625E"/>
    <w:rsid w:val="001C63EF"/>
    <w:rsid w:val="001C6EDF"/>
    <w:rsid w:val="001C7142"/>
    <w:rsid w:val="001C7AC4"/>
    <w:rsid w:val="001C7D1F"/>
    <w:rsid w:val="001C7DE6"/>
    <w:rsid w:val="001D03B1"/>
    <w:rsid w:val="001D07CD"/>
    <w:rsid w:val="001D0D11"/>
    <w:rsid w:val="001D16C9"/>
    <w:rsid w:val="001D1929"/>
    <w:rsid w:val="001D2B66"/>
    <w:rsid w:val="001D2E04"/>
    <w:rsid w:val="001D3007"/>
    <w:rsid w:val="001D3D60"/>
    <w:rsid w:val="001D40C1"/>
    <w:rsid w:val="001D4232"/>
    <w:rsid w:val="001D49CF"/>
    <w:rsid w:val="001D4EF1"/>
    <w:rsid w:val="001D5001"/>
    <w:rsid w:val="001D54C6"/>
    <w:rsid w:val="001D55AF"/>
    <w:rsid w:val="001D6524"/>
    <w:rsid w:val="001D6A8E"/>
    <w:rsid w:val="001D73F0"/>
    <w:rsid w:val="001D7CA4"/>
    <w:rsid w:val="001D7D89"/>
    <w:rsid w:val="001E0401"/>
    <w:rsid w:val="001E07CD"/>
    <w:rsid w:val="001E1D9C"/>
    <w:rsid w:val="001E32AD"/>
    <w:rsid w:val="001E37C5"/>
    <w:rsid w:val="001E3E36"/>
    <w:rsid w:val="001E45F9"/>
    <w:rsid w:val="001E4FB6"/>
    <w:rsid w:val="001E4FF1"/>
    <w:rsid w:val="001E5315"/>
    <w:rsid w:val="001E5DE7"/>
    <w:rsid w:val="001E5F58"/>
    <w:rsid w:val="001E6377"/>
    <w:rsid w:val="001E6428"/>
    <w:rsid w:val="001E663B"/>
    <w:rsid w:val="001E6B43"/>
    <w:rsid w:val="001E6C82"/>
    <w:rsid w:val="001E76C7"/>
    <w:rsid w:val="001E7A1A"/>
    <w:rsid w:val="001F005C"/>
    <w:rsid w:val="001F0A86"/>
    <w:rsid w:val="001F1501"/>
    <w:rsid w:val="001F22B0"/>
    <w:rsid w:val="001F23C2"/>
    <w:rsid w:val="001F48EB"/>
    <w:rsid w:val="001F4F87"/>
    <w:rsid w:val="001F5AC1"/>
    <w:rsid w:val="001F5BD0"/>
    <w:rsid w:val="001F67FA"/>
    <w:rsid w:val="001F6D85"/>
    <w:rsid w:val="001F6E65"/>
    <w:rsid w:val="001F7532"/>
    <w:rsid w:val="001F765E"/>
    <w:rsid w:val="002002AE"/>
    <w:rsid w:val="0020060A"/>
    <w:rsid w:val="00200F1C"/>
    <w:rsid w:val="002012B1"/>
    <w:rsid w:val="00201491"/>
    <w:rsid w:val="00201ECD"/>
    <w:rsid w:val="00201FE1"/>
    <w:rsid w:val="002020D2"/>
    <w:rsid w:val="002021BE"/>
    <w:rsid w:val="00202D7F"/>
    <w:rsid w:val="002030F6"/>
    <w:rsid w:val="00203763"/>
    <w:rsid w:val="00203F51"/>
    <w:rsid w:val="002043C3"/>
    <w:rsid w:val="00204D17"/>
    <w:rsid w:val="00205B95"/>
    <w:rsid w:val="00206416"/>
    <w:rsid w:val="00206B88"/>
    <w:rsid w:val="0020743C"/>
    <w:rsid w:val="002100F5"/>
    <w:rsid w:val="0021054C"/>
    <w:rsid w:val="00210E3A"/>
    <w:rsid w:val="00211EB3"/>
    <w:rsid w:val="00211F0C"/>
    <w:rsid w:val="002124CB"/>
    <w:rsid w:val="00212654"/>
    <w:rsid w:val="00213672"/>
    <w:rsid w:val="00213ABA"/>
    <w:rsid w:val="00213DFD"/>
    <w:rsid w:val="00213F53"/>
    <w:rsid w:val="00214063"/>
    <w:rsid w:val="00214368"/>
    <w:rsid w:val="002144C7"/>
    <w:rsid w:val="00214F4B"/>
    <w:rsid w:val="002151D1"/>
    <w:rsid w:val="002152B8"/>
    <w:rsid w:val="002152FA"/>
    <w:rsid w:val="00216559"/>
    <w:rsid w:val="002165B0"/>
    <w:rsid w:val="002166B0"/>
    <w:rsid w:val="00216F55"/>
    <w:rsid w:val="0021774C"/>
    <w:rsid w:val="00217E0E"/>
    <w:rsid w:val="00220494"/>
    <w:rsid w:val="00220589"/>
    <w:rsid w:val="002207F9"/>
    <w:rsid w:val="00220D55"/>
    <w:rsid w:val="002212FF"/>
    <w:rsid w:val="00221635"/>
    <w:rsid w:val="0022168B"/>
    <w:rsid w:val="00221F50"/>
    <w:rsid w:val="00222072"/>
    <w:rsid w:val="00222F9D"/>
    <w:rsid w:val="0022370A"/>
    <w:rsid w:val="00223EE5"/>
    <w:rsid w:val="0022562C"/>
    <w:rsid w:val="00225778"/>
    <w:rsid w:val="002257A3"/>
    <w:rsid w:val="002267D1"/>
    <w:rsid w:val="002272EF"/>
    <w:rsid w:val="00230720"/>
    <w:rsid w:val="00231564"/>
    <w:rsid w:val="00231E8A"/>
    <w:rsid w:val="00232733"/>
    <w:rsid w:val="0023332D"/>
    <w:rsid w:val="00233EAF"/>
    <w:rsid w:val="0023477F"/>
    <w:rsid w:val="00234A6C"/>
    <w:rsid w:val="00234D3F"/>
    <w:rsid w:val="0023543C"/>
    <w:rsid w:val="002367BD"/>
    <w:rsid w:val="00236C75"/>
    <w:rsid w:val="00236DB9"/>
    <w:rsid w:val="00237121"/>
    <w:rsid w:val="002372FC"/>
    <w:rsid w:val="002373BE"/>
    <w:rsid w:val="00237B0A"/>
    <w:rsid w:val="00237BE1"/>
    <w:rsid w:val="00237D68"/>
    <w:rsid w:val="00240EC9"/>
    <w:rsid w:val="00240F5D"/>
    <w:rsid w:val="0024106C"/>
    <w:rsid w:val="002412B9"/>
    <w:rsid w:val="00241B45"/>
    <w:rsid w:val="00241F49"/>
    <w:rsid w:val="0024215B"/>
    <w:rsid w:val="00242291"/>
    <w:rsid w:val="002424D6"/>
    <w:rsid w:val="00242BA9"/>
    <w:rsid w:val="00242E18"/>
    <w:rsid w:val="0024331B"/>
    <w:rsid w:val="0024333D"/>
    <w:rsid w:val="002438E4"/>
    <w:rsid w:val="00243A51"/>
    <w:rsid w:val="00243CDC"/>
    <w:rsid w:val="0024458C"/>
    <w:rsid w:val="00244592"/>
    <w:rsid w:val="0024537F"/>
    <w:rsid w:val="00246396"/>
    <w:rsid w:val="00247848"/>
    <w:rsid w:val="00250152"/>
    <w:rsid w:val="0025016A"/>
    <w:rsid w:val="0025153F"/>
    <w:rsid w:val="00251914"/>
    <w:rsid w:val="00251CD4"/>
    <w:rsid w:val="00253211"/>
    <w:rsid w:val="0025348C"/>
    <w:rsid w:val="00253F76"/>
    <w:rsid w:val="00254A47"/>
    <w:rsid w:val="00254F02"/>
    <w:rsid w:val="0025690F"/>
    <w:rsid w:val="00257437"/>
    <w:rsid w:val="00257694"/>
    <w:rsid w:val="002579ED"/>
    <w:rsid w:val="00257C03"/>
    <w:rsid w:val="00260155"/>
    <w:rsid w:val="00260E42"/>
    <w:rsid w:val="0026103C"/>
    <w:rsid w:val="0026108D"/>
    <w:rsid w:val="00261288"/>
    <w:rsid w:val="00261CFA"/>
    <w:rsid w:val="00261E35"/>
    <w:rsid w:val="002624F5"/>
    <w:rsid w:val="0026286E"/>
    <w:rsid w:val="00262CF1"/>
    <w:rsid w:val="0026337D"/>
    <w:rsid w:val="00263EED"/>
    <w:rsid w:val="002643AC"/>
    <w:rsid w:val="002648DC"/>
    <w:rsid w:val="00264C68"/>
    <w:rsid w:val="002652A6"/>
    <w:rsid w:val="002656E6"/>
    <w:rsid w:val="00265704"/>
    <w:rsid w:val="00266083"/>
    <w:rsid w:val="002679D6"/>
    <w:rsid w:val="00267BAA"/>
    <w:rsid w:val="00267BDB"/>
    <w:rsid w:val="0027000D"/>
    <w:rsid w:val="00270418"/>
    <w:rsid w:val="00270681"/>
    <w:rsid w:val="002714BA"/>
    <w:rsid w:val="00271CD6"/>
    <w:rsid w:val="002727B2"/>
    <w:rsid w:val="00272897"/>
    <w:rsid w:val="002729F2"/>
    <w:rsid w:val="0027339B"/>
    <w:rsid w:val="002740A0"/>
    <w:rsid w:val="002740BA"/>
    <w:rsid w:val="00274184"/>
    <w:rsid w:val="00274509"/>
    <w:rsid w:val="002745C9"/>
    <w:rsid w:val="002748A3"/>
    <w:rsid w:val="0027495A"/>
    <w:rsid w:val="00274CD9"/>
    <w:rsid w:val="00276AB5"/>
    <w:rsid w:val="0027786F"/>
    <w:rsid w:val="00277FA5"/>
    <w:rsid w:val="00280560"/>
    <w:rsid w:val="00280696"/>
    <w:rsid w:val="00280EB7"/>
    <w:rsid w:val="00280F2A"/>
    <w:rsid w:val="002824B7"/>
    <w:rsid w:val="002828AB"/>
    <w:rsid w:val="002829FA"/>
    <w:rsid w:val="00282DE7"/>
    <w:rsid w:val="00284194"/>
    <w:rsid w:val="00284289"/>
    <w:rsid w:val="0028438B"/>
    <w:rsid w:val="00285603"/>
    <w:rsid w:val="00285FD7"/>
    <w:rsid w:val="0028638A"/>
    <w:rsid w:val="002868F4"/>
    <w:rsid w:val="0028692B"/>
    <w:rsid w:val="00286B44"/>
    <w:rsid w:val="00287130"/>
    <w:rsid w:val="0028727F"/>
    <w:rsid w:val="00287433"/>
    <w:rsid w:val="00287576"/>
    <w:rsid w:val="00287925"/>
    <w:rsid w:val="00287E65"/>
    <w:rsid w:val="00287EA5"/>
    <w:rsid w:val="00290002"/>
    <w:rsid w:val="00290B54"/>
    <w:rsid w:val="00290CE2"/>
    <w:rsid w:val="00291A8B"/>
    <w:rsid w:val="00291BFC"/>
    <w:rsid w:val="00292050"/>
    <w:rsid w:val="002921F7"/>
    <w:rsid w:val="00292934"/>
    <w:rsid w:val="002932C8"/>
    <w:rsid w:val="0029353F"/>
    <w:rsid w:val="00293EC3"/>
    <w:rsid w:val="0029419F"/>
    <w:rsid w:val="00294265"/>
    <w:rsid w:val="00295657"/>
    <w:rsid w:val="00295AAF"/>
    <w:rsid w:val="0029688C"/>
    <w:rsid w:val="00296B4C"/>
    <w:rsid w:val="0029789B"/>
    <w:rsid w:val="002979F4"/>
    <w:rsid w:val="00297DC1"/>
    <w:rsid w:val="00297FA5"/>
    <w:rsid w:val="002A0AF4"/>
    <w:rsid w:val="002A1459"/>
    <w:rsid w:val="002A1F88"/>
    <w:rsid w:val="002A2264"/>
    <w:rsid w:val="002A259F"/>
    <w:rsid w:val="002A2742"/>
    <w:rsid w:val="002A2C34"/>
    <w:rsid w:val="002A2C7E"/>
    <w:rsid w:val="002A32BF"/>
    <w:rsid w:val="002A4105"/>
    <w:rsid w:val="002A50C3"/>
    <w:rsid w:val="002A5119"/>
    <w:rsid w:val="002A5588"/>
    <w:rsid w:val="002A5B20"/>
    <w:rsid w:val="002A5F65"/>
    <w:rsid w:val="002A6613"/>
    <w:rsid w:val="002A6975"/>
    <w:rsid w:val="002A70B8"/>
    <w:rsid w:val="002A73FE"/>
    <w:rsid w:val="002B04FD"/>
    <w:rsid w:val="002B0DE3"/>
    <w:rsid w:val="002B132B"/>
    <w:rsid w:val="002B15A4"/>
    <w:rsid w:val="002B18B0"/>
    <w:rsid w:val="002B1A96"/>
    <w:rsid w:val="002B1BF1"/>
    <w:rsid w:val="002B1E0C"/>
    <w:rsid w:val="002B1F1E"/>
    <w:rsid w:val="002B1F58"/>
    <w:rsid w:val="002B2158"/>
    <w:rsid w:val="002B223B"/>
    <w:rsid w:val="002B3308"/>
    <w:rsid w:val="002B3C5C"/>
    <w:rsid w:val="002B4124"/>
    <w:rsid w:val="002B499C"/>
    <w:rsid w:val="002B5558"/>
    <w:rsid w:val="002B5913"/>
    <w:rsid w:val="002B5BB2"/>
    <w:rsid w:val="002B5F0E"/>
    <w:rsid w:val="002B67C3"/>
    <w:rsid w:val="002B6E02"/>
    <w:rsid w:val="002B6E6F"/>
    <w:rsid w:val="002B783A"/>
    <w:rsid w:val="002C123E"/>
    <w:rsid w:val="002C1B6A"/>
    <w:rsid w:val="002C261F"/>
    <w:rsid w:val="002C2C8A"/>
    <w:rsid w:val="002C38DE"/>
    <w:rsid w:val="002C47F0"/>
    <w:rsid w:val="002C4B5A"/>
    <w:rsid w:val="002C5A86"/>
    <w:rsid w:val="002C5BEE"/>
    <w:rsid w:val="002C60C8"/>
    <w:rsid w:val="002C659B"/>
    <w:rsid w:val="002C68A9"/>
    <w:rsid w:val="002C6BF6"/>
    <w:rsid w:val="002C7070"/>
    <w:rsid w:val="002D0503"/>
    <w:rsid w:val="002D071C"/>
    <w:rsid w:val="002D0FF6"/>
    <w:rsid w:val="002D1080"/>
    <w:rsid w:val="002D146E"/>
    <w:rsid w:val="002D15B0"/>
    <w:rsid w:val="002D1C71"/>
    <w:rsid w:val="002D1D1E"/>
    <w:rsid w:val="002D2F22"/>
    <w:rsid w:val="002D3A7F"/>
    <w:rsid w:val="002D4162"/>
    <w:rsid w:val="002D4470"/>
    <w:rsid w:val="002D4CA6"/>
    <w:rsid w:val="002D536B"/>
    <w:rsid w:val="002D60AD"/>
    <w:rsid w:val="002D667F"/>
    <w:rsid w:val="002D6C2A"/>
    <w:rsid w:val="002D7505"/>
    <w:rsid w:val="002E0097"/>
    <w:rsid w:val="002E0308"/>
    <w:rsid w:val="002E0F8D"/>
    <w:rsid w:val="002E223E"/>
    <w:rsid w:val="002E24E7"/>
    <w:rsid w:val="002E2E1A"/>
    <w:rsid w:val="002E2E7C"/>
    <w:rsid w:val="002E358F"/>
    <w:rsid w:val="002E3F8B"/>
    <w:rsid w:val="002E5B24"/>
    <w:rsid w:val="002E658A"/>
    <w:rsid w:val="002E678B"/>
    <w:rsid w:val="002E68EB"/>
    <w:rsid w:val="002E716C"/>
    <w:rsid w:val="002E7DAB"/>
    <w:rsid w:val="002F0093"/>
    <w:rsid w:val="002F0D70"/>
    <w:rsid w:val="002F0F86"/>
    <w:rsid w:val="002F16A6"/>
    <w:rsid w:val="002F1E8A"/>
    <w:rsid w:val="002F1EF6"/>
    <w:rsid w:val="002F218D"/>
    <w:rsid w:val="002F228C"/>
    <w:rsid w:val="002F29D6"/>
    <w:rsid w:val="002F2B11"/>
    <w:rsid w:val="002F34B8"/>
    <w:rsid w:val="002F3883"/>
    <w:rsid w:val="002F3972"/>
    <w:rsid w:val="002F3F80"/>
    <w:rsid w:val="002F473E"/>
    <w:rsid w:val="002F55F8"/>
    <w:rsid w:val="002F5691"/>
    <w:rsid w:val="002F594D"/>
    <w:rsid w:val="002F5AC8"/>
    <w:rsid w:val="002F6240"/>
    <w:rsid w:val="002F62DE"/>
    <w:rsid w:val="002F684A"/>
    <w:rsid w:val="002F6864"/>
    <w:rsid w:val="002F6B54"/>
    <w:rsid w:val="002F7CFD"/>
    <w:rsid w:val="002F7E75"/>
    <w:rsid w:val="00300160"/>
    <w:rsid w:val="003002FF"/>
    <w:rsid w:val="003009E9"/>
    <w:rsid w:val="00300A40"/>
    <w:rsid w:val="00301005"/>
    <w:rsid w:val="00301361"/>
    <w:rsid w:val="00301385"/>
    <w:rsid w:val="00301561"/>
    <w:rsid w:val="00301ED1"/>
    <w:rsid w:val="00302058"/>
    <w:rsid w:val="00304096"/>
    <w:rsid w:val="003041BC"/>
    <w:rsid w:val="003050E5"/>
    <w:rsid w:val="0030573C"/>
    <w:rsid w:val="003057A4"/>
    <w:rsid w:val="0030591D"/>
    <w:rsid w:val="00305B67"/>
    <w:rsid w:val="00305B8C"/>
    <w:rsid w:val="00305CA5"/>
    <w:rsid w:val="00305DD8"/>
    <w:rsid w:val="003077D6"/>
    <w:rsid w:val="0030792E"/>
    <w:rsid w:val="00307966"/>
    <w:rsid w:val="00311383"/>
    <w:rsid w:val="003122A0"/>
    <w:rsid w:val="0031273C"/>
    <w:rsid w:val="003129E1"/>
    <w:rsid w:val="003132BA"/>
    <w:rsid w:val="003139F2"/>
    <w:rsid w:val="003145A2"/>
    <w:rsid w:val="00314A92"/>
    <w:rsid w:val="00314AF3"/>
    <w:rsid w:val="00314FD4"/>
    <w:rsid w:val="00315503"/>
    <w:rsid w:val="003155D0"/>
    <w:rsid w:val="00315BB7"/>
    <w:rsid w:val="00315E22"/>
    <w:rsid w:val="003163FF"/>
    <w:rsid w:val="00316477"/>
    <w:rsid w:val="00317619"/>
    <w:rsid w:val="00317D1F"/>
    <w:rsid w:val="00317E41"/>
    <w:rsid w:val="003200DF"/>
    <w:rsid w:val="003205CB"/>
    <w:rsid w:val="003209D1"/>
    <w:rsid w:val="00320ACE"/>
    <w:rsid w:val="00320B78"/>
    <w:rsid w:val="00320C0E"/>
    <w:rsid w:val="00321222"/>
    <w:rsid w:val="0032132D"/>
    <w:rsid w:val="00321575"/>
    <w:rsid w:val="003215C5"/>
    <w:rsid w:val="003225F5"/>
    <w:rsid w:val="00322E1B"/>
    <w:rsid w:val="0032309A"/>
    <w:rsid w:val="00324025"/>
    <w:rsid w:val="00324072"/>
    <w:rsid w:val="00324699"/>
    <w:rsid w:val="0032524A"/>
    <w:rsid w:val="00325B75"/>
    <w:rsid w:val="00325CD1"/>
    <w:rsid w:val="00325D47"/>
    <w:rsid w:val="00325FC7"/>
    <w:rsid w:val="003303D7"/>
    <w:rsid w:val="00331672"/>
    <w:rsid w:val="003316AD"/>
    <w:rsid w:val="0033313A"/>
    <w:rsid w:val="003333E7"/>
    <w:rsid w:val="00333EFD"/>
    <w:rsid w:val="003340B7"/>
    <w:rsid w:val="00334717"/>
    <w:rsid w:val="00334DDE"/>
    <w:rsid w:val="00335286"/>
    <w:rsid w:val="00335374"/>
    <w:rsid w:val="00335772"/>
    <w:rsid w:val="0033590B"/>
    <w:rsid w:val="003359E5"/>
    <w:rsid w:val="00335B46"/>
    <w:rsid w:val="00336FB8"/>
    <w:rsid w:val="003371FB"/>
    <w:rsid w:val="003372E3"/>
    <w:rsid w:val="003377EF"/>
    <w:rsid w:val="00337A25"/>
    <w:rsid w:val="003401AA"/>
    <w:rsid w:val="00340692"/>
    <w:rsid w:val="00341E2F"/>
    <w:rsid w:val="00341F7C"/>
    <w:rsid w:val="0034217A"/>
    <w:rsid w:val="00342861"/>
    <w:rsid w:val="003429BD"/>
    <w:rsid w:val="00343347"/>
    <w:rsid w:val="0034391C"/>
    <w:rsid w:val="003440D3"/>
    <w:rsid w:val="00344152"/>
    <w:rsid w:val="003460A5"/>
    <w:rsid w:val="00346305"/>
    <w:rsid w:val="00346494"/>
    <w:rsid w:val="00346E6F"/>
    <w:rsid w:val="00350F9C"/>
    <w:rsid w:val="00351319"/>
    <w:rsid w:val="00351754"/>
    <w:rsid w:val="00351E25"/>
    <w:rsid w:val="00351FC9"/>
    <w:rsid w:val="00352043"/>
    <w:rsid w:val="003522EB"/>
    <w:rsid w:val="00352344"/>
    <w:rsid w:val="003527F5"/>
    <w:rsid w:val="0035370E"/>
    <w:rsid w:val="0035440F"/>
    <w:rsid w:val="00354C2F"/>
    <w:rsid w:val="00354D7F"/>
    <w:rsid w:val="003551FD"/>
    <w:rsid w:val="003552BD"/>
    <w:rsid w:val="00355537"/>
    <w:rsid w:val="00355CD8"/>
    <w:rsid w:val="003567E4"/>
    <w:rsid w:val="003569DD"/>
    <w:rsid w:val="00357026"/>
    <w:rsid w:val="0035733C"/>
    <w:rsid w:val="00357E04"/>
    <w:rsid w:val="00360102"/>
    <w:rsid w:val="00360604"/>
    <w:rsid w:val="00360964"/>
    <w:rsid w:val="003609BF"/>
    <w:rsid w:val="003609F4"/>
    <w:rsid w:val="00360F04"/>
    <w:rsid w:val="00360F98"/>
    <w:rsid w:val="00361290"/>
    <w:rsid w:val="003615B3"/>
    <w:rsid w:val="003616BE"/>
    <w:rsid w:val="00361F99"/>
    <w:rsid w:val="00362094"/>
    <w:rsid w:val="00362446"/>
    <w:rsid w:val="00362E9C"/>
    <w:rsid w:val="00362F36"/>
    <w:rsid w:val="003630E1"/>
    <w:rsid w:val="003639FA"/>
    <w:rsid w:val="00363A69"/>
    <w:rsid w:val="00363C0A"/>
    <w:rsid w:val="003645D7"/>
    <w:rsid w:val="0036468F"/>
    <w:rsid w:val="003648EA"/>
    <w:rsid w:val="00365F58"/>
    <w:rsid w:val="003662F3"/>
    <w:rsid w:val="00366A96"/>
    <w:rsid w:val="00366ADA"/>
    <w:rsid w:val="00366F27"/>
    <w:rsid w:val="003677E1"/>
    <w:rsid w:val="003678A5"/>
    <w:rsid w:val="00367AC3"/>
    <w:rsid w:val="00370545"/>
    <w:rsid w:val="003708F8"/>
    <w:rsid w:val="003710C5"/>
    <w:rsid w:val="00371375"/>
    <w:rsid w:val="003719CD"/>
    <w:rsid w:val="00371FC8"/>
    <w:rsid w:val="0037209F"/>
    <w:rsid w:val="0037255E"/>
    <w:rsid w:val="003728F9"/>
    <w:rsid w:val="00372E4D"/>
    <w:rsid w:val="00373282"/>
    <w:rsid w:val="00373326"/>
    <w:rsid w:val="0037345A"/>
    <w:rsid w:val="003734DE"/>
    <w:rsid w:val="00373A68"/>
    <w:rsid w:val="00373ED3"/>
    <w:rsid w:val="00374462"/>
    <w:rsid w:val="003744CD"/>
    <w:rsid w:val="00374540"/>
    <w:rsid w:val="003746A9"/>
    <w:rsid w:val="00375931"/>
    <w:rsid w:val="00375B02"/>
    <w:rsid w:val="00376109"/>
    <w:rsid w:val="00376419"/>
    <w:rsid w:val="00376634"/>
    <w:rsid w:val="00376E7E"/>
    <w:rsid w:val="00376FBB"/>
    <w:rsid w:val="003777F7"/>
    <w:rsid w:val="0038004A"/>
    <w:rsid w:val="00380517"/>
    <w:rsid w:val="00380985"/>
    <w:rsid w:val="003818DA"/>
    <w:rsid w:val="003819AC"/>
    <w:rsid w:val="00381BFD"/>
    <w:rsid w:val="0038258B"/>
    <w:rsid w:val="00382C4C"/>
    <w:rsid w:val="003838EB"/>
    <w:rsid w:val="00383DDF"/>
    <w:rsid w:val="00383FC8"/>
    <w:rsid w:val="00384556"/>
    <w:rsid w:val="00384EB0"/>
    <w:rsid w:val="00385205"/>
    <w:rsid w:val="00385451"/>
    <w:rsid w:val="0038550D"/>
    <w:rsid w:val="00385C42"/>
    <w:rsid w:val="00386903"/>
    <w:rsid w:val="00386C6D"/>
    <w:rsid w:val="00387047"/>
    <w:rsid w:val="0038716F"/>
    <w:rsid w:val="00387A1E"/>
    <w:rsid w:val="00387D85"/>
    <w:rsid w:val="00387F6C"/>
    <w:rsid w:val="00390C0D"/>
    <w:rsid w:val="00391000"/>
    <w:rsid w:val="00391D8D"/>
    <w:rsid w:val="00391E36"/>
    <w:rsid w:val="00393026"/>
    <w:rsid w:val="003935B2"/>
    <w:rsid w:val="00393F05"/>
    <w:rsid w:val="00394229"/>
    <w:rsid w:val="003942CD"/>
    <w:rsid w:val="003945F0"/>
    <w:rsid w:val="00394E87"/>
    <w:rsid w:val="00395179"/>
    <w:rsid w:val="003952AA"/>
    <w:rsid w:val="00395AED"/>
    <w:rsid w:val="00395BB4"/>
    <w:rsid w:val="00395E50"/>
    <w:rsid w:val="00396B6D"/>
    <w:rsid w:val="00397219"/>
    <w:rsid w:val="0039741E"/>
    <w:rsid w:val="00397B42"/>
    <w:rsid w:val="003A0639"/>
    <w:rsid w:val="003A0B9E"/>
    <w:rsid w:val="003A10A6"/>
    <w:rsid w:val="003A11DC"/>
    <w:rsid w:val="003A1463"/>
    <w:rsid w:val="003A197A"/>
    <w:rsid w:val="003A2081"/>
    <w:rsid w:val="003A2929"/>
    <w:rsid w:val="003A2B3E"/>
    <w:rsid w:val="003A2E09"/>
    <w:rsid w:val="003A3219"/>
    <w:rsid w:val="003A327C"/>
    <w:rsid w:val="003A3467"/>
    <w:rsid w:val="003A375B"/>
    <w:rsid w:val="003A37DD"/>
    <w:rsid w:val="003A404A"/>
    <w:rsid w:val="003A412A"/>
    <w:rsid w:val="003A4CC4"/>
    <w:rsid w:val="003A4FCF"/>
    <w:rsid w:val="003A5981"/>
    <w:rsid w:val="003A6161"/>
    <w:rsid w:val="003A67FF"/>
    <w:rsid w:val="003A70A5"/>
    <w:rsid w:val="003A7230"/>
    <w:rsid w:val="003B00CC"/>
    <w:rsid w:val="003B0691"/>
    <w:rsid w:val="003B0798"/>
    <w:rsid w:val="003B0FDC"/>
    <w:rsid w:val="003B12E9"/>
    <w:rsid w:val="003B1C0F"/>
    <w:rsid w:val="003B2029"/>
    <w:rsid w:val="003B222B"/>
    <w:rsid w:val="003B2639"/>
    <w:rsid w:val="003B2C78"/>
    <w:rsid w:val="003B2D74"/>
    <w:rsid w:val="003B345F"/>
    <w:rsid w:val="003B34F1"/>
    <w:rsid w:val="003B4431"/>
    <w:rsid w:val="003B443A"/>
    <w:rsid w:val="003B4519"/>
    <w:rsid w:val="003B4E01"/>
    <w:rsid w:val="003B520F"/>
    <w:rsid w:val="003B5A7E"/>
    <w:rsid w:val="003B5CBE"/>
    <w:rsid w:val="003B643A"/>
    <w:rsid w:val="003B665E"/>
    <w:rsid w:val="003B68BD"/>
    <w:rsid w:val="003B7204"/>
    <w:rsid w:val="003B72A7"/>
    <w:rsid w:val="003B73DC"/>
    <w:rsid w:val="003B7B42"/>
    <w:rsid w:val="003B7BF0"/>
    <w:rsid w:val="003B7E44"/>
    <w:rsid w:val="003C042C"/>
    <w:rsid w:val="003C0BAA"/>
    <w:rsid w:val="003C0D87"/>
    <w:rsid w:val="003C173A"/>
    <w:rsid w:val="003C1AF1"/>
    <w:rsid w:val="003C1BD7"/>
    <w:rsid w:val="003C2101"/>
    <w:rsid w:val="003C2680"/>
    <w:rsid w:val="003C2ABE"/>
    <w:rsid w:val="003C2B7B"/>
    <w:rsid w:val="003C33D1"/>
    <w:rsid w:val="003C3A54"/>
    <w:rsid w:val="003C3DDA"/>
    <w:rsid w:val="003C3DF3"/>
    <w:rsid w:val="003C41A8"/>
    <w:rsid w:val="003C4B3B"/>
    <w:rsid w:val="003C5F77"/>
    <w:rsid w:val="003C6984"/>
    <w:rsid w:val="003C6DBC"/>
    <w:rsid w:val="003C7066"/>
    <w:rsid w:val="003C736A"/>
    <w:rsid w:val="003C7733"/>
    <w:rsid w:val="003C7AA2"/>
    <w:rsid w:val="003C7ED4"/>
    <w:rsid w:val="003D0432"/>
    <w:rsid w:val="003D06D8"/>
    <w:rsid w:val="003D0850"/>
    <w:rsid w:val="003D0CCC"/>
    <w:rsid w:val="003D0D43"/>
    <w:rsid w:val="003D1282"/>
    <w:rsid w:val="003D1315"/>
    <w:rsid w:val="003D13AC"/>
    <w:rsid w:val="003D17FB"/>
    <w:rsid w:val="003D1834"/>
    <w:rsid w:val="003D290A"/>
    <w:rsid w:val="003D31FA"/>
    <w:rsid w:val="003D332F"/>
    <w:rsid w:val="003D3477"/>
    <w:rsid w:val="003D3790"/>
    <w:rsid w:val="003D3A09"/>
    <w:rsid w:val="003D3FE0"/>
    <w:rsid w:val="003D3FFA"/>
    <w:rsid w:val="003D4458"/>
    <w:rsid w:val="003D47EE"/>
    <w:rsid w:val="003D561E"/>
    <w:rsid w:val="003D5AB4"/>
    <w:rsid w:val="003D6207"/>
    <w:rsid w:val="003D6272"/>
    <w:rsid w:val="003D6F4B"/>
    <w:rsid w:val="003D731B"/>
    <w:rsid w:val="003D7CB8"/>
    <w:rsid w:val="003D7DCB"/>
    <w:rsid w:val="003E08C8"/>
    <w:rsid w:val="003E168A"/>
    <w:rsid w:val="003E1C11"/>
    <w:rsid w:val="003E1CC6"/>
    <w:rsid w:val="003E2357"/>
    <w:rsid w:val="003E2492"/>
    <w:rsid w:val="003E26C3"/>
    <w:rsid w:val="003E30A1"/>
    <w:rsid w:val="003E3BDE"/>
    <w:rsid w:val="003E3C31"/>
    <w:rsid w:val="003E4542"/>
    <w:rsid w:val="003E58CE"/>
    <w:rsid w:val="003E5927"/>
    <w:rsid w:val="003E5BA5"/>
    <w:rsid w:val="003E61FE"/>
    <w:rsid w:val="003E62E4"/>
    <w:rsid w:val="003E64BF"/>
    <w:rsid w:val="003E6781"/>
    <w:rsid w:val="003E6C81"/>
    <w:rsid w:val="003E6FAF"/>
    <w:rsid w:val="003E7132"/>
    <w:rsid w:val="003E7BEE"/>
    <w:rsid w:val="003E7DF2"/>
    <w:rsid w:val="003F03ED"/>
    <w:rsid w:val="003F0907"/>
    <w:rsid w:val="003F0D62"/>
    <w:rsid w:val="003F1162"/>
    <w:rsid w:val="003F294A"/>
    <w:rsid w:val="003F36E8"/>
    <w:rsid w:val="003F3A36"/>
    <w:rsid w:val="003F3A97"/>
    <w:rsid w:val="003F4288"/>
    <w:rsid w:val="003F43B8"/>
    <w:rsid w:val="003F4E15"/>
    <w:rsid w:val="003F56E5"/>
    <w:rsid w:val="003F5996"/>
    <w:rsid w:val="003F672E"/>
    <w:rsid w:val="003F6B33"/>
    <w:rsid w:val="003F7066"/>
    <w:rsid w:val="003F70A3"/>
    <w:rsid w:val="003F72CC"/>
    <w:rsid w:val="003F73CB"/>
    <w:rsid w:val="003F755E"/>
    <w:rsid w:val="003F7B55"/>
    <w:rsid w:val="003F7FE2"/>
    <w:rsid w:val="00400325"/>
    <w:rsid w:val="00400408"/>
    <w:rsid w:val="00400538"/>
    <w:rsid w:val="004006AF"/>
    <w:rsid w:val="0040083D"/>
    <w:rsid w:val="004011E0"/>
    <w:rsid w:val="00401E83"/>
    <w:rsid w:val="00401F16"/>
    <w:rsid w:val="004023A4"/>
    <w:rsid w:val="00402A64"/>
    <w:rsid w:val="00403005"/>
    <w:rsid w:val="00403730"/>
    <w:rsid w:val="00404118"/>
    <w:rsid w:val="00404127"/>
    <w:rsid w:val="004045A1"/>
    <w:rsid w:val="00404939"/>
    <w:rsid w:val="004053E6"/>
    <w:rsid w:val="004057D5"/>
    <w:rsid w:val="00405D7C"/>
    <w:rsid w:val="00406323"/>
    <w:rsid w:val="004067B7"/>
    <w:rsid w:val="00406E6A"/>
    <w:rsid w:val="0040725B"/>
    <w:rsid w:val="00407469"/>
    <w:rsid w:val="00407E80"/>
    <w:rsid w:val="00410297"/>
    <w:rsid w:val="004106D2"/>
    <w:rsid w:val="0041090B"/>
    <w:rsid w:val="0041156A"/>
    <w:rsid w:val="00411B75"/>
    <w:rsid w:val="00411FFB"/>
    <w:rsid w:val="004122BF"/>
    <w:rsid w:val="004130AB"/>
    <w:rsid w:val="004137AB"/>
    <w:rsid w:val="004149FF"/>
    <w:rsid w:val="00414CE0"/>
    <w:rsid w:val="00415245"/>
    <w:rsid w:val="00415CF8"/>
    <w:rsid w:val="0041646F"/>
    <w:rsid w:val="00416506"/>
    <w:rsid w:val="0041665E"/>
    <w:rsid w:val="00416BF9"/>
    <w:rsid w:val="00417067"/>
    <w:rsid w:val="00417110"/>
    <w:rsid w:val="00417150"/>
    <w:rsid w:val="00417518"/>
    <w:rsid w:val="00417A61"/>
    <w:rsid w:val="00420B27"/>
    <w:rsid w:val="00420E8A"/>
    <w:rsid w:val="004210FD"/>
    <w:rsid w:val="00422219"/>
    <w:rsid w:val="00423096"/>
    <w:rsid w:val="00423304"/>
    <w:rsid w:val="00423F42"/>
    <w:rsid w:val="0042436C"/>
    <w:rsid w:val="0042441E"/>
    <w:rsid w:val="00424CA6"/>
    <w:rsid w:val="004254D9"/>
    <w:rsid w:val="004255FF"/>
    <w:rsid w:val="00425A57"/>
    <w:rsid w:val="00425C19"/>
    <w:rsid w:val="004260BE"/>
    <w:rsid w:val="0042657C"/>
    <w:rsid w:val="00426C10"/>
    <w:rsid w:val="00426FF2"/>
    <w:rsid w:val="004271A6"/>
    <w:rsid w:val="004275B1"/>
    <w:rsid w:val="004303C3"/>
    <w:rsid w:val="00430BC4"/>
    <w:rsid w:val="004314AA"/>
    <w:rsid w:val="00431A39"/>
    <w:rsid w:val="00431C80"/>
    <w:rsid w:val="00431CE7"/>
    <w:rsid w:val="00432009"/>
    <w:rsid w:val="00432DD9"/>
    <w:rsid w:val="004342DA"/>
    <w:rsid w:val="00435393"/>
    <w:rsid w:val="004357D8"/>
    <w:rsid w:val="0043582D"/>
    <w:rsid w:val="00435996"/>
    <w:rsid w:val="0043602F"/>
    <w:rsid w:val="00436185"/>
    <w:rsid w:val="00436741"/>
    <w:rsid w:val="0043695C"/>
    <w:rsid w:val="00437006"/>
    <w:rsid w:val="00437250"/>
    <w:rsid w:val="00437A5E"/>
    <w:rsid w:val="00437E3A"/>
    <w:rsid w:val="004403ED"/>
    <w:rsid w:val="00440718"/>
    <w:rsid w:val="00441047"/>
    <w:rsid w:val="00441C70"/>
    <w:rsid w:val="004420A8"/>
    <w:rsid w:val="004429C0"/>
    <w:rsid w:val="00442CCF"/>
    <w:rsid w:val="0044309E"/>
    <w:rsid w:val="0044312A"/>
    <w:rsid w:val="0044386A"/>
    <w:rsid w:val="00443C41"/>
    <w:rsid w:val="00444001"/>
    <w:rsid w:val="00444CA4"/>
    <w:rsid w:val="0044510C"/>
    <w:rsid w:val="00445581"/>
    <w:rsid w:val="004456A3"/>
    <w:rsid w:val="00445E08"/>
    <w:rsid w:val="00446385"/>
    <w:rsid w:val="004470AB"/>
    <w:rsid w:val="00447EFB"/>
    <w:rsid w:val="0045036C"/>
    <w:rsid w:val="0045095A"/>
    <w:rsid w:val="00450A52"/>
    <w:rsid w:val="00451223"/>
    <w:rsid w:val="00451899"/>
    <w:rsid w:val="00451A23"/>
    <w:rsid w:val="00451B8A"/>
    <w:rsid w:val="00452693"/>
    <w:rsid w:val="004528AF"/>
    <w:rsid w:val="00452D83"/>
    <w:rsid w:val="00452DD9"/>
    <w:rsid w:val="0045316F"/>
    <w:rsid w:val="004538B0"/>
    <w:rsid w:val="00453AC3"/>
    <w:rsid w:val="00453D20"/>
    <w:rsid w:val="00454413"/>
    <w:rsid w:val="004547C3"/>
    <w:rsid w:val="00454AF1"/>
    <w:rsid w:val="0045587C"/>
    <w:rsid w:val="004558F5"/>
    <w:rsid w:val="00455A9D"/>
    <w:rsid w:val="0045601B"/>
    <w:rsid w:val="00456F32"/>
    <w:rsid w:val="00457016"/>
    <w:rsid w:val="00457EFA"/>
    <w:rsid w:val="00460692"/>
    <w:rsid w:val="00462447"/>
    <w:rsid w:val="0046380C"/>
    <w:rsid w:val="00463ACE"/>
    <w:rsid w:val="00463D1B"/>
    <w:rsid w:val="0046432C"/>
    <w:rsid w:val="00464877"/>
    <w:rsid w:val="00464BE9"/>
    <w:rsid w:val="004653D3"/>
    <w:rsid w:val="00465A90"/>
    <w:rsid w:val="00465DF8"/>
    <w:rsid w:val="00465E7C"/>
    <w:rsid w:val="0046617E"/>
    <w:rsid w:val="004674B2"/>
    <w:rsid w:val="00467F58"/>
    <w:rsid w:val="00471248"/>
    <w:rsid w:val="00471363"/>
    <w:rsid w:val="004717F9"/>
    <w:rsid w:val="00471A4E"/>
    <w:rsid w:val="00472228"/>
    <w:rsid w:val="004722C8"/>
    <w:rsid w:val="00472D6A"/>
    <w:rsid w:val="00472FBB"/>
    <w:rsid w:val="00473266"/>
    <w:rsid w:val="004735C3"/>
    <w:rsid w:val="00473630"/>
    <w:rsid w:val="00473BCE"/>
    <w:rsid w:val="00474A0F"/>
    <w:rsid w:val="00474B96"/>
    <w:rsid w:val="00475B4C"/>
    <w:rsid w:val="00475D40"/>
    <w:rsid w:val="0047642C"/>
    <w:rsid w:val="00476442"/>
    <w:rsid w:val="00476DE2"/>
    <w:rsid w:val="004771A2"/>
    <w:rsid w:val="0047733E"/>
    <w:rsid w:val="00477458"/>
    <w:rsid w:val="00477E76"/>
    <w:rsid w:val="0048013C"/>
    <w:rsid w:val="00481095"/>
    <w:rsid w:val="0048192E"/>
    <w:rsid w:val="00481F90"/>
    <w:rsid w:val="00482097"/>
    <w:rsid w:val="0048219D"/>
    <w:rsid w:val="004825BB"/>
    <w:rsid w:val="00483915"/>
    <w:rsid w:val="00484391"/>
    <w:rsid w:val="00484911"/>
    <w:rsid w:val="00484912"/>
    <w:rsid w:val="00484CF3"/>
    <w:rsid w:val="00484EEA"/>
    <w:rsid w:val="0048546B"/>
    <w:rsid w:val="00485492"/>
    <w:rsid w:val="00485B00"/>
    <w:rsid w:val="00485C1F"/>
    <w:rsid w:val="00485E3D"/>
    <w:rsid w:val="004867EC"/>
    <w:rsid w:val="00486F30"/>
    <w:rsid w:val="004874F3"/>
    <w:rsid w:val="00487845"/>
    <w:rsid w:val="00487894"/>
    <w:rsid w:val="00487E12"/>
    <w:rsid w:val="00487E42"/>
    <w:rsid w:val="00490364"/>
    <w:rsid w:val="00490480"/>
    <w:rsid w:val="004904CD"/>
    <w:rsid w:val="00491BF2"/>
    <w:rsid w:val="004923ED"/>
    <w:rsid w:val="0049251E"/>
    <w:rsid w:val="004926F9"/>
    <w:rsid w:val="0049316E"/>
    <w:rsid w:val="00493A2C"/>
    <w:rsid w:val="00493C07"/>
    <w:rsid w:val="004951F2"/>
    <w:rsid w:val="004958FA"/>
    <w:rsid w:val="00495C6C"/>
    <w:rsid w:val="00495C99"/>
    <w:rsid w:val="004961FB"/>
    <w:rsid w:val="0049638E"/>
    <w:rsid w:val="00496654"/>
    <w:rsid w:val="00497775"/>
    <w:rsid w:val="00497FE0"/>
    <w:rsid w:val="004A0EAA"/>
    <w:rsid w:val="004A1031"/>
    <w:rsid w:val="004A14A0"/>
    <w:rsid w:val="004A16D0"/>
    <w:rsid w:val="004A19DE"/>
    <w:rsid w:val="004A1F6F"/>
    <w:rsid w:val="004A2036"/>
    <w:rsid w:val="004A21CB"/>
    <w:rsid w:val="004A2226"/>
    <w:rsid w:val="004A2577"/>
    <w:rsid w:val="004A2C9C"/>
    <w:rsid w:val="004A3654"/>
    <w:rsid w:val="004A4124"/>
    <w:rsid w:val="004A47E7"/>
    <w:rsid w:val="004A4AAF"/>
    <w:rsid w:val="004A5191"/>
    <w:rsid w:val="004A5DF6"/>
    <w:rsid w:val="004A5F41"/>
    <w:rsid w:val="004A604A"/>
    <w:rsid w:val="004A606A"/>
    <w:rsid w:val="004A6076"/>
    <w:rsid w:val="004A6570"/>
    <w:rsid w:val="004A6EC3"/>
    <w:rsid w:val="004A713F"/>
    <w:rsid w:val="004A79C3"/>
    <w:rsid w:val="004A7B80"/>
    <w:rsid w:val="004B0819"/>
    <w:rsid w:val="004B0C1E"/>
    <w:rsid w:val="004B117D"/>
    <w:rsid w:val="004B133C"/>
    <w:rsid w:val="004B1AD8"/>
    <w:rsid w:val="004B23C8"/>
    <w:rsid w:val="004B258E"/>
    <w:rsid w:val="004B27F0"/>
    <w:rsid w:val="004B2827"/>
    <w:rsid w:val="004B31F3"/>
    <w:rsid w:val="004B3557"/>
    <w:rsid w:val="004B3B5B"/>
    <w:rsid w:val="004B48FA"/>
    <w:rsid w:val="004B4B23"/>
    <w:rsid w:val="004B4B46"/>
    <w:rsid w:val="004B5713"/>
    <w:rsid w:val="004B58CD"/>
    <w:rsid w:val="004B5FDF"/>
    <w:rsid w:val="004B62E7"/>
    <w:rsid w:val="004B67EC"/>
    <w:rsid w:val="004B69D5"/>
    <w:rsid w:val="004B6A65"/>
    <w:rsid w:val="004B6BD1"/>
    <w:rsid w:val="004B7F6C"/>
    <w:rsid w:val="004C046D"/>
    <w:rsid w:val="004C09FD"/>
    <w:rsid w:val="004C0EA2"/>
    <w:rsid w:val="004C12E0"/>
    <w:rsid w:val="004C1D3C"/>
    <w:rsid w:val="004C1DA7"/>
    <w:rsid w:val="004C2D45"/>
    <w:rsid w:val="004C3133"/>
    <w:rsid w:val="004C3240"/>
    <w:rsid w:val="004C347C"/>
    <w:rsid w:val="004C3B23"/>
    <w:rsid w:val="004C3D24"/>
    <w:rsid w:val="004C3FA1"/>
    <w:rsid w:val="004C4648"/>
    <w:rsid w:val="004C4982"/>
    <w:rsid w:val="004C542A"/>
    <w:rsid w:val="004C56EB"/>
    <w:rsid w:val="004C5954"/>
    <w:rsid w:val="004C5ED1"/>
    <w:rsid w:val="004C62FF"/>
    <w:rsid w:val="004C653B"/>
    <w:rsid w:val="004C6628"/>
    <w:rsid w:val="004C6C1F"/>
    <w:rsid w:val="004C6F8A"/>
    <w:rsid w:val="004C7114"/>
    <w:rsid w:val="004D0EF6"/>
    <w:rsid w:val="004D1551"/>
    <w:rsid w:val="004D17DE"/>
    <w:rsid w:val="004D1967"/>
    <w:rsid w:val="004D1A63"/>
    <w:rsid w:val="004D1B32"/>
    <w:rsid w:val="004D20CF"/>
    <w:rsid w:val="004D2120"/>
    <w:rsid w:val="004D22E1"/>
    <w:rsid w:val="004D2492"/>
    <w:rsid w:val="004D2A1D"/>
    <w:rsid w:val="004D2D77"/>
    <w:rsid w:val="004D30B3"/>
    <w:rsid w:val="004D3552"/>
    <w:rsid w:val="004D3CA2"/>
    <w:rsid w:val="004D3E1D"/>
    <w:rsid w:val="004D404A"/>
    <w:rsid w:val="004D4471"/>
    <w:rsid w:val="004D468E"/>
    <w:rsid w:val="004D48EE"/>
    <w:rsid w:val="004D4B30"/>
    <w:rsid w:val="004D4DFF"/>
    <w:rsid w:val="004D4F13"/>
    <w:rsid w:val="004D50F0"/>
    <w:rsid w:val="004D5C13"/>
    <w:rsid w:val="004D676D"/>
    <w:rsid w:val="004D69A4"/>
    <w:rsid w:val="004D6D58"/>
    <w:rsid w:val="004D74A5"/>
    <w:rsid w:val="004D76EE"/>
    <w:rsid w:val="004D77A1"/>
    <w:rsid w:val="004D7D26"/>
    <w:rsid w:val="004E089D"/>
    <w:rsid w:val="004E0A51"/>
    <w:rsid w:val="004E118B"/>
    <w:rsid w:val="004E1BFB"/>
    <w:rsid w:val="004E33B9"/>
    <w:rsid w:val="004E3714"/>
    <w:rsid w:val="004E39A4"/>
    <w:rsid w:val="004E3BDD"/>
    <w:rsid w:val="004E3F3F"/>
    <w:rsid w:val="004E4491"/>
    <w:rsid w:val="004E4DC3"/>
    <w:rsid w:val="004E4F7E"/>
    <w:rsid w:val="004E5811"/>
    <w:rsid w:val="004E5834"/>
    <w:rsid w:val="004E5C63"/>
    <w:rsid w:val="004E5EF8"/>
    <w:rsid w:val="004E6356"/>
    <w:rsid w:val="004E6438"/>
    <w:rsid w:val="004E67AC"/>
    <w:rsid w:val="004E6F12"/>
    <w:rsid w:val="004E71C1"/>
    <w:rsid w:val="004E77F1"/>
    <w:rsid w:val="004E7AED"/>
    <w:rsid w:val="004E7FFA"/>
    <w:rsid w:val="004F0064"/>
    <w:rsid w:val="004F046D"/>
    <w:rsid w:val="004F0515"/>
    <w:rsid w:val="004F069C"/>
    <w:rsid w:val="004F077A"/>
    <w:rsid w:val="004F07A7"/>
    <w:rsid w:val="004F0D03"/>
    <w:rsid w:val="004F0DFF"/>
    <w:rsid w:val="004F0E99"/>
    <w:rsid w:val="004F1CE6"/>
    <w:rsid w:val="004F1D1C"/>
    <w:rsid w:val="004F287B"/>
    <w:rsid w:val="004F3582"/>
    <w:rsid w:val="004F36E9"/>
    <w:rsid w:val="004F374F"/>
    <w:rsid w:val="004F417E"/>
    <w:rsid w:val="004F4382"/>
    <w:rsid w:val="004F47D9"/>
    <w:rsid w:val="004F4FE0"/>
    <w:rsid w:val="004F50FF"/>
    <w:rsid w:val="004F5463"/>
    <w:rsid w:val="004F5AA0"/>
    <w:rsid w:val="004F5E15"/>
    <w:rsid w:val="004F60DC"/>
    <w:rsid w:val="004F6523"/>
    <w:rsid w:val="004F6767"/>
    <w:rsid w:val="004F6DD0"/>
    <w:rsid w:val="004F7901"/>
    <w:rsid w:val="00500AE3"/>
    <w:rsid w:val="00501536"/>
    <w:rsid w:val="00502356"/>
    <w:rsid w:val="005027E4"/>
    <w:rsid w:val="00502976"/>
    <w:rsid w:val="00502C94"/>
    <w:rsid w:val="00503403"/>
    <w:rsid w:val="00503F12"/>
    <w:rsid w:val="0050407A"/>
    <w:rsid w:val="00504C64"/>
    <w:rsid w:val="00506091"/>
    <w:rsid w:val="0050699D"/>
    <w:rsid w:val="00507C79"/>
    <w:rsid w:val="00507C7F"/>
    <w:rsid w:val="00510031"/>
    <w:rsid w:val="00510079"/>
    <w:rsid w:val="0051033C"/>
    <w:rsid w:val="005104E8"/>
    <w:rsid w:val="0051081C"/>
    <w:rsid w:val="00510901"/>
    <w:rsid w:val="00511127"/>
    <w:rsid w:val="0051120D"/>
    <w:rsid w:val="005124BF"/>
    <w:rsid w:val="00512C55"/>
    <w:rsid w:val="005130D3"/>
    <w:rsid w:val="0051393D"/>
    <w:rsid w:val="00514931"/>
    <w:rsid w:val="0051498E"/>
    <w:rsid w:val="00514AB1"/>
    <w:rsid w:val="00514C72"/>
    <w:rsid w:val="00515374"/>
    <w:rsid w:val="005155DB"/>
    <w:rsid w:val="00515B10"/>
    <w:rsid w:val="005169D1"/>
    <w:rsid w:val="00516B47"/>
    <w:rsid w:val="0051710B"/>
    <w:rsid w:val="00517402"/>
    <w:rsid w:val="00517956"/>
    <w:rsid w:val="00517D9B"/>
    <w:rsid w:val="00517E2B"/>
    <w:rsid w:val="005200B6"/>
    <w:rsid w:val="00520448"/>
    <w:rsid w:val="005204C2"/>
    <w:rsid w:val="005205B6"/>
    <w:rsid w:val="00520C6A"/>
    <w:rsid w:val="0052154B"/>
    <w:rsid w:val="005219F3"/>
    <w:rsid w:val="00521AAE"/>
    <w:rsid w:val="00521AEA"/>
    <w:rsid w:val="00521D89"/>
    <w:rsid w:val="00521FD9"/>
    <w:rsid w:val="005229BF"/>
    <w:rsid w:val="0052320F"/>
    <w:rsid w:val="00523266"/>
    <w:rsid w:val="00523E1D"/>
    <w:rsid w:val="0052440E"/>
    <w:rsid w:val="005246C5"/>
    <w:rsid w:val="00525100"/>
    <w:rsid w:val="005251A7"/>
    <w:rsid w:val="00525953"/>
    <w:rsid w:val="00525978"/>
    <w:rsid w:val="00525D72"/>
    <w:rsid w:val="005261E2"/>
    <w:rsid w:val="00526254"/>
    <w:rsid w:val="00526D7B"/>
    <w:rsid w:val="00526EA3"/>
    <w:rsid w:val="005279A5"/>
    <w:rsid w:val="00530235"/>
    <w:rsid w:val="005304CB"/>
    <w:rsid w:val="00530B60"/>
    <w:rsid w:val="00530D1E"/>
    <w:rsid w:val="00530E45"/>
    <w:rsid w:val="005311BD"/>
    <w:rsid w:val="00531B4F"/>
    <w:rsid w:val="00531C9C"/>
    <w:rsid w:val="005322CB"/>
    <w:rsid w:val="00532499"/>
    <w:rsid w:val="005324E3"/>
    <w:rsid w:val="00532764"/>
    <w:rsid w:val="00532A1C"/>
    <w:rsid w:val="00533415"/>
    <w:rsid w:val="00533BE9"/>
    <w:rsid w:val="005349C5"/>
    <w:rsid w:val="00534F89"/>
    <w:rsid w:val="0053508D"/>
    <w:rsid w:val="005350A7"/>
    <w:rsid w:val="00535EED"/>
    <w:rsid w:val="00536242"/>
    <w:rsid w:val="00536B0D"/>
    <w:rsid w:val="00536E40"/>
    <w:rsid w:val="005372C6"/>
    <w:rsid w:val="0053759C"/>
    <w:rsid w:val="00537778"/>
    <w:rsid w:val="0053794E"/>
    <w:rsid w:val="00537A79"/>
    <w:rsid w:val="00537B60"/>
    <w:rsid w:val="00537FD0"/>
    <w:rsid w:val="00540B06"/>
    <w:rsid w:val="005410D4"/>
    <w:rsid w:val="00541125"/>
    <w:rsid w:val="00541403"/>
    <w:rsid w:val="0054171D"/>
    <w:rsid w:val="00541900"/>
    <w:rsid w:val="00541E2E"/>
    <w:rsid w:val="0054230C"/>
    <w:rsid w:val="005426AF"/>
    <w:rsid w:val="00542B74"/>
    <w:rsid w:val="00542E9D"/>
    <w:rsid w:val="0054351F"/>
    <w:rsid w:val="00544026"/>
    <w:rsid w:val="0054475B"/>
    <w:rsid w:val="00544B09"/>
    <w:rsid w:val="00544B30"/>
    <w:rsid w:val="00544EFC"/>
    <w:rsid w:val="0054536A"/>
    <w:rsid w:val="00545474"/>
    <w:rsid w:val="005456F2"/>
    <w:rsid w:val="00545FB0"/>
    <w:rsid w:val="00546367"/>
    <w:rsid w:val="005468CE"/>
    <w:rsid w:val="00546977"/>
    <w:rsid w:val="00546CF4"/>
    <w:rsid w:val="00547516"/>
    <w:rsid w:val="005479F0"/>
    <w:rsid w:val="00550011"/>
    <w:rsid w:val="00550114"/>
    <w:rsid w:val="00550407"/>
    <w:rsid w:val="005506BB"/>
    <w:rsid w:val="00550AF7"/>
    <w:rsid w:val="00550EF7"/>
    <w:rsid w:val="0055155E"/>
    <w:rsid w:val="00551610"/>
    <w:rsid w:val="00551AE9"/>
    <w:rsid w:val="00551FA8"/>
    <w:rsid w:val="0055260E"/>
    <w:rsid w:val="00553040"/>
    <w:rsid w:val="005536D0"/>
    <w:rsid w:val="00554672"/>
    <w:rsid w:val="00554765"/>
    <w:rsid w:val="00554BE1"/>
    <w:rsid w:val="00554D0B"/>
    <w:rsid w:val="00555145"/>
    <w:rsid w:val="00555C74"/>
    <w:rsid w:val="005560E9"/>
    <w:rsid w:val="00556326"/>
    <w:rsid w:val="0055632C"/>
    <w:rsid w:val="005569C3"/>
    <w:rsid w:val="00556B5E"/>
    <w:rsid w:val="00557D1E"/>
    <w:rsid w:val="0056066C"/>
    <w:rsid w:val="0056128D"/>
    <w:rsid w:val="00561A1F"/>
    <w:rsid w:val="00561C3C"/>
    <w:rsid w:val="00561CB4"/>
    <w:rsid w:val="00561CCF"/>
    <w:rsid w:val="00562A56"/>
    <w:rsid w:val="00562CBA"/>
    <w:rsid w:val="00562FF4"/>
    <w:rsid w:val="00563203"/>
    <w:rsid w:val="00563B97"/>
    <w:rsid w:val="00563FA4"/>
    <w:rsid w:val="00564BDF"/>
    <w:rsid w:val="00565BAB"/>
    <w:rsid w:val="005671BF"/>
    <w:rsid w:val="00567447"/>
    <w:rsid w:val="005676BE"/>
    <w:rsid w:val="005678B4"/>
    <w:rsid w:val="00567E15"/>
    <w:rsid w:val="00567F3D"/>
    <w:rsid w:val="00570033"/>
    <w:rsid w:val="005700C5"/>
    <w:rsid w:val="005702C6"/>
    <w:rsid w:val="00570486"/>
    <w:rsid w:val="005705CC"/>
    <w:rsid w:val="00570961"/>
    <w:rsid w:val="005709CF"/>
    <w:rsid w:val="00570CA7"/>
    <w:rsid w:val="00571348"/>
    <w:rsid w:val="0057142B"/>
    <w:rsid w:val="00571AFF"/>
    <w:rsid w:val="00571C63"/>
    <w:rsid w:val="00572CBF"/>
    <w:rsid w:val="00573374"/>
    <w:rsid w:val="00573954"/>
    <w:rsid w:val="00573D17"/>
    <w:rsid w:val="00575304"/>
    <w:rsid w:val="0057536E"/>
    <w:rsid w:val="00575534"/>
    <w:rsid w:val="00575C25"/>
    <w:rsid w:val="00576316"/>
    <w:rsid w:val="00576A17"/>
    <w:rsid w:val="00576DB0"/>
    <w:rsid w:val="00576E88"/>
    <w:rsid w:val="00577830"/>
    <w:rsid w:val="00577CFF"/>
    <w:rsid w:val="00580068"/>
    <w:rsid w:val="005801E5"/>
    <w:rsid w:val="0058023D"/>
    <w:rsid w:val="00580315"/>
    <w:rsid w:val="00580C91"/>
    <w:rsid w:val="00580ED9"/>
    <w:rsid w:val="00580F07"/>
    <w:rsid w:val="00580F29"/>
    <w:rsid w:val="00581308"/>
    <w:rsid w:val="00581A24"/>
    <w:rsid w:val="005820C1"/>
    <w:rsid w:val="00582355"/>
    <w:rsid w:val="00582E56"/>
    <w:rsid w:val="0058480A"/>
    <w:rsid w:val="00584812"/>
    <w:rsid w:val="00584985"/>
    <w:rsid w:val="00584B5F"/>
    <w:rsid w:val="005851FC"/>
    <w:rsid w:val="00585595"/>
    <w:rsid w:val="005858AD"/>
    <w:rsid w:val="00585A50"/>
    <w:rsid w:val="00585A9E"/>
    <w:rsid w:val="005866D0"/>
    <w:rsid w:val="005869C5"/>
    <w:rsid w:val="0059070D"/>
    <w:rsid w:val="00590B1A"/>
    <w:rsid w:val="00591F5F"/>
    <w:rsid w:val="00592599"/>
    <w:rsid w:val="00592C65"/>
    <w:rsid w:val="00592DF1"/>
    <w:rsid w:val="0059384C"/>
    <w:rsid w:val="005939B3"/>
    <w:rsid w:val="0059409B"/>
    <w:rsid w:val="00594288"/>
    <w:rsid w:val="00595324"/>
    <w:rsid w:val="00595476"/>
    <w:rsid w:val="00595734"/>
    <w:rsid w:val="00595874"/>
    <w:rsid w:val="005960AD"/>
    <w:rsid w:val="00596A22"/>
    <w:rsid w:val="00596D74"/>
    <w:rsid w:val="00596FDB"/>
    <w:rsid w:val="005970C8"/>
    <w:rsid w:val="00597151"/>
    <w:rsid w:val="00597C70"/>
    <w:rsid w:val="00597DD8"/>
    <w:rsid w:val="005A013E"/>
    <w:rsid w:val="005A0CF3"/>
    <w:rsid w:val="005A0D10"/>
    <w:rsid w:val="005A0D90"/>
    <w:rsid w:val="005A1E4A"/>
    <w:rsid w:val="005A22CA"/>
    <w:rsid w:val="005A2493"/>
    <w:rsid w:val="005A27F4"/>
    <w:rsid w:val="005A2EC4"/>
    <w:rsid w:val="005A3D51"/>
    <w:rsid w:val="005A3DF7"/>
    <w:rsid w:val="005A3FC1"/>
    <w:rsid w:val="005A4179"/>
    <w:rsid w:val="005A41F5"/>
    <w:rsid w:val="005A4499"/>
    <w:rsid w:val="005A453B"/>
    <w:rsid w:val="005A4548"/>
    <w:rsid w:val="005A46C4"/>
    <w:rsid w:val="005A47B7"/>
    <w:rsid w:val="005A4A00"/>
    <w:rsid w:val="005A4EE7"/>
    <w:rsid w:val="005A50D3"/>
    <w:rsid w:val="005A63E7"/>
    <w:rsid w:val="005A6B1D"/>
    <w:rsid w:val="005A7004"/>
    <w:rsid w:val="005A74BF"/>
    <w:rsid w:val="005A7866"/>
    <w:rsid w:val="005A79E6"/>
    <w:rsid w:val="005A7D27"/>
    <w:rsid w:val="005B0481"/>
    <w:rsid w:val="005B0835"/>
    <w:rsid w:val="005B0B36"/>
    <w:rsid w:val="005B12D3"/>
    <w:rsid w:val="005B211E"/>
    <w:rsid w:val="005B277F"/>
    <w:rsid w:val="005B323D"/>
    <w:rsid w:val="005B4326"/>
    <w:rsid w:val="005B44C1"/>
    <w:rsid w:val="005B4F82"/>
    <w:rsid w:val="005B5D58"/>
    <w:rsid w:val="005B5E55"/>
    <w:rsid w:val="005B68FC"/>
    <w:rsid w:val="005B6D12"/>
    <w:rsid w:val="005B7136"/>
    <w:rsid w:val="005B7533"/>
    <w:rsid w:val="005B7C6D"/>
    <w:rsid w:val="005C0368"/>
    <w:rsid w:val="005C0894"/>
    <w:rsid w:val="005C0A2F"/>
    <w:rsid w:val="005C11F8"/>
    <w:rsid w:val="005C1BDF"/>
    <w:rsid w:val="005C1EBB"/>
    <w:rsid w:val="005C21A5"/>
    <w:rsid w:val="005C2658"/>
    <w:rsid w:val="005C3374"/>
    <w:rsid w:val="005C3B19"/>
    <w:rsid w:val="005C3C51"/>
    <w:rsid w:val="005C3E54"/>
    <w:rsid w:val="005C4044"/>
    <w:rsid w:val="005C478F"/>
    <w:rsid w:val="005C4934"/>
    <w:rsid w:val="005C516C"/>
    <w:rsid w:val="005C5609"/>
    <w:rsid w:val="005C566E"/>
    <w:rsid w:val="005C5C36"/>
    <w:rsid w:val="005C5DB3"/>
    <w:rsid w:val="005C6052"/>
    <w:rsid w:val="005C630F"/>
    <w:rsid w:val="005C67F7"/>
    <w:rsid w:val="005C6E8A"/>
    <w:rsid w:val="005C74C0"/>
    <w:rsid w:val="005C7D67"/>
    <w:rsid w:val="005C7F40"/>
    <w:rsid w:val="005D0193"/>
    <w:rsid w:val="005D060E"/>
    <w:rsid w:val="005D0CA6"/>
    <w:rsid w:val="005D156F"/>
    <w:rsid w:val="005D1C24"/>
    <w:rsid w:val="005D1F12"/>
    <w:rsid w:val="005D21F6"/>
    <w:rsid w:val="005D2575"/>
    <w:rsid w:val="005D2960"/>
    <w:rsid w:val="005D3595"/>
    <w:rsid w:val="005D42A1"/>
    <w:rsid w:val="005D44D7"/>
    <w:rsid w:val="005D53FA"/>
    <w:rsid w:val="005D58B2"/>
    <w:rsid w:val="005D5E62"/>
    <w:rsid w:val="005D5F84"/>
    <w:rsid w:val="005D6302"/>
    <w:rsid w:val="005D63A7"/>
    <w:rsid w:val="005D649E"/>
    <w:rsid w:val="005D6699"/>
    <w:rsid w:val="005D798D"/>
    <w:rsid w:val="005D7C2A"/>
    <w:rsid w:val="005E1183"/>
    <w:rsid w:val="005E1352"/>
    <w:rsid w:val="005E1559"/>
    <w:rsid w:val="005E374A"/>
    <w:rsid w:val="005E4418"/>
    <w:rsid w:val="005E4482"/>
    <w:rsid w:val="005E46FC"/>
    <w:rsid w:val="005E4DC5"/>
    <w:rsid w:val="005E515D"/>
    <w:rsid w:val="005E53A1"/>
    <w:rsid w:val="005E63A1"/>
    <w:rsid w:val="005E6A61"/>
    <w:rsid w:val="005E6CF4"/>
    <w:rsid w:val="005E7271"/>
    <w:rsid w:val="005E78C1"/>
    <w:rsid w:val="005E7CB8"/>
    <w:rsid w:val="005E7D5D"/>
    <w:rsid w:val="005E7F79"/>
    <w:rsid w:val="005F080D"/>
    <w:rsid w:val="005F0A19"/>
    <w:rsid w:val="005F1967"/>
    <w:rsid w:val="005F1FDA"/>
    <w:rsid w:val="005F256F"/>
    <w:rsid w:val="005F270E"/>
    <w:rsid w:val="005F45F2"/>
    <w:rsid w:val="005F4854"/>
    <w:rsid w:val="005F538C"/>
    <w:rsid w:val="005F587C"/>
    <w:rsid w:val="005F5E3D"/>
    <w:rsid w:val="005F6633"/>
    <w:rsid w:val="005F6CF4"/>
    <w:rsid w:val="005F6EE0"/>
    <w:rsid w:val="005F7777"/>
    <w:rsid w:val="005F7C04"/>
    <w:rsid w:val="005F7FCA"/>
    <w:rsid w:val="006000F2"/>
    <w:rsid w:val="006003A7"/>
    <w:rsid w:val="0060056F"/>
    <w:rsid w:val="00600CC6"/>
    <w:rsid w:val="006011AD"/>
    <w:rsid w:val="006013EE"/>
    <w:rsid w:val="00601432"/>
    <w:rsid w:val="0060161F"/>
    <w:rsid w:val="00601E95"/>
    <w:rsid w:val="0060215B"/>
    <w:rsid w:val="006023F9"/>
    <w:rsid w:val="00602F68"/>
    <w:rsid w:val="0060414C"/>
    <w:rsid w:val="0060425A"/>
    <w:rsid w:val="0060431A"/>
    <w:rsid w:val="0060475A"/>
    <w:rsid w:val="006052F8"/>
    <w:rsid w:val="00605BAD"/>
    <w:rsid w:val="00605C34"/>
    <w:rsid w:val="00605CC3"/>
    <w:rsid w:val="00605D04"/>
    <w:rsid w:val="0060601B"/>
    <w:rsid w:val="00606F3F"/>
    <w:rsid w:val="00606F76"/>
    <w:rsid w:val="006070D8"/>
    <w:rsid w:val="0060728B"/>
    <w:rsid w:val="00607842"/>
    <w:rsid w:val="00607B63"/>
    <w:rsid w:val="00607CAD"/>
    <w:rsid w:val="00607EAA"/>
    <w:rsid w:val="006103C7"/>
    <w:rsid w:val="00610681"/>
    <w:rsid w:val="006106C7"/>
    <w:rsid w:val="00610CC1"/>
    <w:rsid w:val="00610D4D"/>
    <w:rsid w:val="00611D5A"/>
    <w:rsid w:val="00612111"/>
    <w:rsid w:val="00612AA5"/>
    <w:rsid w:val="00612D68"/>
    <w:rsid w:val="00613274"/>
    <w:rsid w:val="006135E5"/>
    <w:rsid w:val="00613A95"/>
    <w:rsid w:val="00613D91"/>
    <w:rsid w:val="00613F15"/>
    <w:rsid w:val="006145C9"/>
    <w:rsid w:val="006146F0"/>
    <w:rsid w:val="006153F5"/>
    <w:rsid w:val="00615920"/>
    <w:rsid w:val="00615A4E"/>
    <w:rsid w:val="00616337"/>
    <w:rsid w:val="00616EDA"/>
    <w:rsid w:val="00617009"/>
    <w:rsid w:val="0061702F"/>
    <w:rsid w:val="00617131"/>
    <w:rsid w:val="006176F6"/>
    <w:rsid w:val="00617BF8"/>
    <w:rsid w:val="00620ECA"/>
    <w:rsid w:val="00621312"/>
    <w:rsid w:val="00621976"/>
    <w:rsid w:val="00621BC7"/>
    <w:rsid w:val="006227E0"/>
    <w:rsid w:val="00622D7D"/>
    <w:rsid w:val="00622E12"/>
    <w:rsid w:val="00623434"/>
    <w:rsid w:val="006237A1"/>
    <w:rsid w:val="00623B1B"/>
    <w:rsid w:val="00624314"/>
    <w:rsid w:val="00624D01"/>
    <w:rsid w:val="00624E07"/>
    <w:rsid w:val="00625D32"/>
    <w:rsid w:val="00626973"/>
    <w:rsid w:val="00626E4A"/>
    <w:rsid w:val="00626FAD"/>
    <w:rsid w:val="0062772B"/>
    <w:rsid w:val="00627DB2"/>
    <w:rsid w:val="00627F96"/>
    <w:rsid w:val="00630116"/>
    <w:rsid w:val="006304E7"/>
    <w:rsid w:val="0063052B"/>
    <w:rsid w:val="00630C97"/>
    <w:rsid w:val="00630F67"/>
    <w:rsid w:val="00631601"/>
    <w:rsid w:val="006319DE"/>
    <w:rsid w:val="00631EFD"/>
    <w:rsid w:val="00632E20"/>
    <w:rsid w:val="00632F29"/>
    <w:rsid w:val="00633219"/>
    <w:rsid w:val="00633301"/>
    <w:rsid w:val="00633673"/>
    <w:rsid w:val="006338EF"/>
    <w:rsid w:val="00633D7A"/>
    <w:rsid w:val="00633EEC"/>
    <w:rsid w:val="0063403D"/>
    <w:rsid w:val="006341DB"/>
    <w:rsid w:val="0063433E"/>
    <w:rsid w:val="00634A06"/>
    <w:rsid w:val="00634C6E"/>
    <w:rsid w:val="00634E20"/>
    <w:rsid w:val="006355C4"/>
    <w:rsid w:val="00635F48"/>
    <w:rsid w:val="006361C4"/>
    <w:rsid w:val="006361D3"/>
    <w:rsid w:val="006361E7"/>
    <w:rsid w:val="00636F62"/>
    <w:rsid w:val="00637342"/>
    <w:rsid w:val="00637384"/>
    <w:rsid w:val="006378E6"/>
    <w:rsid w:val="00637A3A"/>
    <w:rsid w:val="00637E4A"/>
    <w:rsid w:val="00637FCC"/>
    <w:rsid w:val="006406EF"/>
    <w:rsid w:val="00640979"/>
    <w:rsid w:val="00640BC5"/>
    <w:rsid w:val="00641490"/>
    <w:rsid w:val="0064157C"/>
    <w:rsid w:val="0064157F"/>
    <w:rsid w:val="0064222E"/>
    <w:rsid w:val="006422EC"/>
    <w:rsid w:val="00642406"/>
    <w:rsid w:val="006428BB"/>
    <w:rsid w:val="00643092"/>
    <w:rsid w:val="006436C6"/>
    <w:rsid w:val="0064383C"/>
    <w:rsid w:val="006444E9"/>
    <w:rsid w:val="006448BD"/>
    <w:rsid w:val="00645248"/>
    <w:rsid w:val="00645913"/>
    <w:rsid w:val="00645F69"/>
    <w:rsid w:val="0064603F"/>
    <w:rsid w:val="006461A4"/>
    <w:rsid w:val="0064629A"/>
    <w:rsid w:val="00646BAF"/>
    <w:rsid w:val="00646BC6"/>
    <w:rsid w:val="00646EED"/>
    <w:rsid w:val="006476FE"/>
    <w:rsid w:val="00647A09"/>
    <w:rsid w:val="00647C93"/>
    <w:rsid w:val="00647FD7"/>
    <w:rsid w:val="006500B8"/>
    <w:rsid w:val="00650208"/>
    <w:rsid w:val="00650278"/>
    <w:rsid w:val="006509EF"/>
    <w:rsid w:val="00650C3B"/>
    <w:rsid w:val="00651304"/>
    <w:rsid w:val="00651D68"/>
    <w:rsid w:val="00651F35"/>
    <w:rsid w:val="006520F9"/>
    <w:rsid w:val="0065253E"/>
    <w:rsid w:val="00652652"/>
    <w:rsid w:val="006536A7"/>
    <w:rsid w:val="00653904"/>
    <w:rsid w:val="00654382"/>
    <w:rsid w:val="0065464C"/>
    <w:rsid w:val="00655718"/>
    <w:rsid w:val="006559B9"/>
    <w:rsid w:val="00655D75"/>
    <w:rsid w:val="00655FF1"/>
    <w:rsid w:val="0065655B"/>
    <w:rsid w:val="00656D25"/>
    <w:rsid w:val="00657052"/>
    <w:rsid w:val="00657A88"/>
    <w:rsid w:val="00657B56"/>
    <w:rsid w:val="00657F4F"/>
    <w:rsid w:val="00661340"/>
    <w:rsid w:val="006613F9"/>
    <w:rsid w:val="0066162D"/>
    <w:rsid w:val="00661974"/>
    <w:rsid w:val="00661CAA"/>
    <w:rsid w:val="00661CE8"/>
    <w:rsid w:val="00662A7A"/>
    <w:rsid w:val="0066301A"/>
    <w:rsid w:val="00663133"/>
    <w:rsid w:val="006631FA"/>
    <w:rsid w:val="00663742"/>
    <w:rsid w:val="00664064"/>
    <w:rsid w:val="00664257"/>
    <w:rsid w:val="0066462F"/>
    <w:rsid w:val="0066468B"/>
    <w:rsid w:val="00664F62"/>
    <w:rsid w:val="006656CF"/>
    <w:rsid w:val="0066571C"/>
    <w:rsid w:val="00665819"/>
    <w:rsid w:val="00665876"/>
    <w:rsid w:val="0066588F"/>
    <w:rsid w:val="006659A0"/>
    <w:rsid w:val="00666AFA"/>
    <w:rsid w:val="00666CEF"/>
    <w:rsid w:val="006672DC"/>
    <w:rsid w:val="00670144"/>
    <w:rsid w:val="00670CA9"/>
    <w:rsid w:val="0067117C"/>
    <w:rsid w:val="006713E6"/>
    <w:rsid w:val="00671A17"/>
    <w:rsid w:val="00671B34"/>
    <w:rsid w:val="00671E75"/>
    <w:rsid w:val="00672BD0"/>
    <w:rsid w:val="006730A0"/>
    <w:rsid w:val="006733BD"/>
    <w:rsid w:val="00673AFD"/>
    <w:rsid w:val="00673DF5"/>
    <w:rsid w:val="00674A09"/>
    <w:rsid w:val="0067505C"/>
    <w:rsid w:val="0067547A"/>
    <w:rsid w:val="0067587A"/>
    <w:rsid w:val="0067589B"/>
    <w:rsid w:val="006758FB"/>
    <w:rsid w:val="00675B54"/>
    <w:rsid w:val="00675C7A"/>
    <w:rsid w:val="006765B1"/>
    <w:rsid w:val="0067738B"/>
    <w:rsid w:val="00677443"/>
    <w:rsid w:val="00677E90"/>
    <w:rsid w:val="00680061"/>
    <w:rsid w:val="0068015D"/>
    <w:rsid w:val="0068075C"/>
    <w:rsid w:val="00680B4B"/>
    <w:rsid w:val="00681051"/>
    <w:rsid w:val="00681908"/>
    <w:rsid w:val="00681A49"/>
    <w:rsid w:val="00681E7C"/>
    <w:rsid w:val="00682377"/>
    <w:rsid w:val="006823CC"/>
    <w:rsid w:val="0068268B"/>
    <w:rsid w:val="006827E4"/>
    <w:rsid w:val="00682854"/>
    <w:rsid w:val="00682C0B"/>
    <w:rsid w:val="00683A0D"/>
    <w:rsid w:val="006846B0"/>
    <w:rsid w:val="00684892"/>
    <w:rsid w:val="00684B2C"/>
    <w:rsid w:val="00684C77"/>
    <w:rsid w:val="00684DFA"/>
    <w:rsid w:val="00685547"/>
    <w:rsid w:val="006856B4"/>
    <w:rsid w:val="00685B98"/>
    <w:rsid w:val="006860BD"/>
    <w:rsid w:val="006862D4"/>
    <w:rsid w:val="00686450"/>
    <w:rsid w:val="00686AFB"/>
    <w:rsid w:val="00687202"/>
    <w:rsid w:val="0068739C"/>
    <w:rsid w:val="00687CB2"/>
    <w:rsid w:val="00687F38"/>
    <w:rsid w:val="00690E9D"/>
    <w:rsid w:val="00690F35"/>
    <w:rsid w:val="00691811"/>
    <w:rsid w:val="00691FC3"/>
    <w:rsid w:val="006923AD"/>
    <w:rsid w:val="00693500"/>
    <w:rsid w:val="006936DE"/>
    <w:rsid w:val="006937A2"/>
    <w:rsid w:val="006940EC"/>
    <w:rsid w:val="00694131"/>
    <w:rsid w:val="00694E88"/>
    <w:rsid w:val="00694EB9"/>
    <w:rsid w:val="006950E7"/>
    <w:rsid w:val="006954C2"/>
    <w:rsid w:val="00695FC4"/>
    <w:rsid w:val="006963AC"/>
    <w:rsid w:val="006965DA"/>
    <w:rsid w:val="00696F1E"/>
    <w:rsid w:val="006972A5"/>
    <w:rsid w:val="00697742"/>
    <w:rsid w:val="00697F63"/>
    <w:rsid w:val="006A25CC"/>
    <w:rsid w:val="006A2EEB"/>
    <w:rsid w:val="006A30AA"/>
    <w:rsid w:val="006A3285"/>
    <w:rsid w:val="006A331F"/>
    <w:rsid w:val="006A338B"/>
    <w:rsid w:val="006A39AA"/>
    <w:rsid w:val="006A5058"/>
    <w:rsid w:val="006A565C"/>
    <w:rsid w:val="006A5D41"/>
    <w:rsid w:val="006A5FBE"/>
    <w:rsid w:val="006A654B"/>
    <w:rsid w:val="006A6FBB"/>
    <w:rsid w:val="006A71CA"/>
    <w:rsid w:val="006A737D"/>
    <w:rsid w:val="006A786F"/>
    <w:rsid w:val="006B0C19"/>
    <w:rsid w:val="006B1402"/>
    <w:rsid w:val="006B1C45"/>
    <w:rsid w:val="006B1C87"/>
    <w:rsid w:val="006B2264"/>
    <w:rsid w:val="006B257B"/>
    <w:rsid w:val="006B28F0"/>
    <w:rsid w:val="006B2995"/>
    <w:rsid w:val="006B2A8D"/>
    <w:rsid w:val="006B2D62"/>
    <w:rsid w:val="006B39FD"/>
    <w:rsid w:val="006B4626"/>
    <w:rsid w:val="006B4E07"/>
    <w:rsid w:val="006B52A1"/>
    <w:rsid w:val="006B5A51"/>
    <w:rsid w:val="006B6237"/>
    <w:rsid w:val="006B697B"/>
    <w:rsid w:val="006B6B29"/>
    <w:rsid w:val="006B71FF"/>
    <w:rsid w:val="006B7BCF"/>
    <w:rsid w:val="006C0CEA"/>
    <w:rsid w:val="006C0E59"/>
    <w:rsid w:val="006C17E4"/>
    <w:rsid w:val="006C1B2C"/>
    <w:rsid w:val="006C21C2"/>
    <w:rsid w:val="006C2886"/>
    <w:rsid w:val="006C2B5B"/>
    <w:rsid w:val="006C30BC"/>
    <w:rsid w:val="006C4AD1"/>
    <w:rsid w:val="006C55E1"/>
    <w:rsid w:val="006C5F51"/>
    <w:rsid w:val="006C6066"/>
    <w:rsid w:val="006C69A9"/>
    <w:rsid w:val="006C7205"/>
    <w:rsid w:val="006C75F3"/>
    <w:rsid w:val="006C7935"/>
    <w:rsid w:val="006C7B13"/>
    <w:rsid w:val="006D0839"/>
    <w:rsid w:val="006D0A88"/>
    <w:rsid w:val="006D0F71"/>
    <w:rsid w:val="006D1249"/>
    <w:rsid w:val="006D1339"/>
    <w:rsid w:val="006D1468"/>
    <w:rsid w:val="006D1A43"/>
    <w:rsid w:val="006D28F6"/>
    <w:rsid w:val="006D4474"/>
    <w:rsid w:val="006D44CF"/>
    <w:rsid w:val="006D458A"/>
    <w:rsid w:val="006D4D47"/>
    <w:rsid w:val="006D54C3"/>
    <w:rsid w:val="006D55D0"/>
    <w:rsid w:val="006D5953"/>
    <w:rsid w:val="006D599F"/>
    <w:rsid w:val="006D62B7"/>
    <w:rsid w:val="006D6A9C"/>
    <w:rsid w:val="006D71E8"/>
    <w:rsid w:val="006D782C"/>
    <w:rsid w:val="006D7CAC"/>
    <w:rsid w:val="006E07EF"/>
    <w:rsid w:val="006E07F7"/>
    <w:rsid w:val="006E0C51"/>
    <w:rsid w:val="006E0F97"/>
    <w:rsid w:val="006E2112"/>
    <w:rsid w:val="006E223F"/>
    <w:rsid w:val="006E2B25"/>
    <w:rsid w:val="006E2F16"/>
    <w:rsid w:val="006E32D0"/>
    <w:rsid w:val="006E3455"/>
    <w:rsid w:val="006E3526"/>
    <w:rsid w:val="006E365A"/>
    <w:rsid w:val="006E375D"/>
    <w:rsid w:val="006E407D"/>
    <w:rsid w:val="006E41AA"/>
    <w:rsid w:val="006E4418"/>
    <w:rsid w:val="006E4A4B"/>
    <w:rsid w:val="006E5180"/>
    <w:rsid w:val="006E5253"/>
    <w:rsid w:val="006E5D72"/>
    <w:rsid w:val="006E5F82"/>
    <w:rsid w:val="006E6783"/>
    <w:rsid w:val="006E6DCE"/>
    <w:rsid w:val="006E725C"/>
    <w:rsid w:val="006E763E"/>
    <w:rsid w:val="006E7B14"/>
    <w:rsid w:val="006E7B3F"/>
    <w:rsid w:val="006E7B9F"/>
    <w:rsid w:val="006F00D0"/>
    <w:rsid w:val="006F023B"/>
    <w:rsid w:val="006F085A"/>
    <w:rsid w:val="006F1226"/>
    <w:rsid w:val="006F161F"/>
    <w:rsid w:val="006F1B95"/>
    <w:rsid w:val="006F2469"/>
    <w:rsid w:val="006F26A4"/>
    <w:rsid w:val="006F2858"/>
    <w:rsid w:val="006F2F25"/>
    <w:rsid w:val="006F2F28"/>
    <w:rsid w:val="006F30A8"/>
    <w:rsid w:val="006F34EB"/>
    <w:rsid w:val="006F37F4"/>
    <w:rsid w:val="006F38F9"/>
    <w:rsid w:val="006F390A"/>
    <w:rsid w:val="006F40ED"/>
    <w:rsid w:val="006F413C"/>
    <w:rsid w:val="006F4397"/>
    <w:rsid w:val="006F4580"/>
    <w:rsid w:val="006F491F"/>
    <w:rsid w:val="006F4EBD"/>
    <w:rsid w:val="006F5182"/>
    <w:rsid w:val="006F5375"/>
    <w:rsid w:val="006F53FD"/>
    <w:rsid w:val="006F55E8"/>
    <w:rsid w:val="006F5D30"/>
    <w:rsid w:val="006F5DEB"/>
    <w:rsid w:val="006F649B"/>
    <w:rsid w:val="006F6656"/>
    <w:rsid w:val="006F6D1D"/>
    <w:rsid w:val="006F6D48"/>
    <w:rsid w:val="006F7510"/>
    <w:rsid w:val="006F7588"/>
    <w:rsid w:val="006F77C8"/>
    <w:rsid w:val="006F7D97"/>
    <w:rsid w:val="0070007C"/>
    <w:rsid w:val="0070020E"/>
    <w:rsid w:val="00700710"/>
    <w:rsid w:val="00700F17"/>
    <w:rsid w:val="00702284"/>
    <w:rsid w:val="00702906"/>
    <w:rsid w:val="00703461"/>
    <w:rsid w:val="007039D6"/>
    <w:rsid w:val="00703AA6"/>
    <w:rsid w:val="00703EC7"/>
    <w:rsid w:val="007040FA"/>
    <w:rsid w:val="007060BF"/>
    <w:rsid w:val="007060E2"/>
    <w:rsid w:val="0070661A"/>
    <w:rsid w:val="00706974"/>
    <w:rsid w:val="007076A2"/>
    <w:rsid w:val="0070776D"/>
    <w:rsid w:val="00707DA8"/>
    <w:rsid w:val="007101AF"/>
    <w:rsid w:val="00710A7B"/>
    <w:rsid w:val="00710BC0"/>
    <w:rsid w:val="00710F2A"/>
    <w:rsid w:val="00710F8F"/>
    <w:rsid w:val="00711139"/>
    <w:rsid w:val="007114CA"/>
    <w:rsid w:val="0071152B"/>
    <w:rsid w:val="0071161B"/>
    <w:rsid w:val="0071174D"/>
    <w:rsid w:val="007118E3"/>
    <w:rsid w:val="00711966"/>
    <w:rsid w:val="007120F8"/>
    <w:rsid w:val="0071266D"/>
    <w:rsid w:val="00714221"/>
    <w:rsid w:val="00714467"/>
    <w:rsid w:val="007145AF"/>
    <w:rsid w:val="007147AC"/>
    <w:rsid w:val="00714F4D"/>
    <w:rsid w:val="007153C1"/>
    <w:rsid w:val="00715DB3"/>
    <w:rsid w:val="00716356"/>
    <w:rsid w:val="0071636F"/>
    <w:rsid w:val="007165D9"/>
    <w:rsid w:val="007166E1"/>
    <w:rsid w:val="0071670A"/>
    <w:rsid w:val="00716AC4"/>
    <w:rsid w:val="00717006"/>
    <w:rsid w:val="00717DCC"/>
    <w:rsid w:val="0072118C"/>
    <w:rsid w:val="00721F87"/>
    <w:rsid w:val="00722013"/>
    <w:rsid w:val="007220C1"/>
    <w:rsid w:val="007224CB"/>
    <w:rsid w:val="00722748"/>
    <w:rsid w:val="00722836"/>
    <w:rsid w:val="00723E6A"/>
    <w:rsid w:val="0072416F"/>
    <w:rsid w:val="00724D66"/>
    <w:rsid w:val="00725032"/>
    <w:rsid w:val="00725045"/>
    <w:rsid w:val="0072533E"/>
    <w:rsid w:val="0072561A"/>
    <w:rsid w:val="00725B75"/>
    <w:rsid w:val="0072610E"/>
    <w:rsid w:val="007267B8"/>
    <w:rsid w:val="00726917"/>
    <w:rsid w:val="0072695A"/>
    <w:rsid w:val="007269A0"/>
    <w:rsid w:val="00726DDF"/>
    <w:rsid w:val="00726F0E"/>
    <w:rsid w:val="007278BE"/>
    <w:rsid w:val="00727C6C"/>
    <w:rsid w:val="00727D87"/>
    <w:rsid w:val="00727EBB"/>
    <w:rsid w:val="00730422"/>
    <w:rsid w:val="0073059C"/>
    <w:rsid w:val="00730A76"/>
    <w:rsid w:val="0073133C"/>
    <w:rsid w:val="007314BC"/>
    <w:rsid w:val="007318DD"/>
    <w:rsid w:val="00731FB6"/>
    <w:rsid w:val="0073237B"/>
    <w:rsid w:val="007349CB"/>
    <w:rsid w:val="00734DEA"/>
    <w:rsid w:val="00735128"/>
    <w:rsid w:val="007357D0"/>
    <w:rsid w:val="007368BA"/>
    <w:rsid w:val="00736AA8"/>
    <w:rsid w:val="00736E02"/>
    <w:rsid w:val="00737616"/>
    <w:rsid w:val="007376BA"/>
    <w:rsid w:val="00740335"/>
    <w:rsid w:val="007406BC"/>
    <w:rsid w:val="0074090D"/>
    <w:rsid w:val="00740BB5"/>
    <w:rsid w:val="00740C5C"/>
    <w:rsid w:val="007416BC"/>
    <w:rsid w:val="0074217D"/>
    <w:rsid w:val="007424B0"/>
    <w:rsid w:val="0074258E"/>
    <w:rsid w:val="0074307A"/>
    <w:rsid w:val="00744250"/>
    <w:rsid w:val="007448AF"/>
    <w:rsid w:val="00744A7F"/>
    <w:rsid w:val="00744B73"/>
    <w:rsid w:val="007453AB"/>
    <w:rsid w:val="00745869"/>
    <w:rsid w:val="007459A9"/>
    <w:rsid w:val="00745B6C"/>
    <w:rsid w:val="0074740E"/>
    <w:rsid w:val="00747488"/>
    <w:rsid w:val="00747D15"/>
    <w:rsid w:val="00747FCF"/>
    <w:rsid w:val="00750390"/>
    <w:rsid w:val="007513B6"/>
    <w:rsid w:val="00751F5B"/>
    <w:rsid w:val="0075303B"/>
    <w:rsid w:val="00753305"/>
    <w:rsid w:val="00753946"/>
    <w:rsid w:val="00753A81"/>
    <w:rsid w:val="00753BCD"/>
    <w:rsid w:val="007540F9"/>
    <w:rsid w:val="007543C7"/>
    <w:rsid w:val="0075447C"/>
    <w:rsid w:val="00754624"/>
    <w:rsid w:val="007548B3"/>
    <w:rsid w:val="00754913"/>
    <w:rsid w:val="00754A30"/>
    <w:rsid w:val="007550CB"/>
    <w:rsid w:val="007550CC"/>
    <w:rsid w:val="00755275"/>
    <w:rsid w:val="007556C0"/>
    <w:rsid w:val="007557FE"/>
    <w:rsid w:val="00755943"/>
    <w:rsid w:val="00755BB7"/>
    <w:rsid w:val="00755D8D"/>
    <w:rsid w:val="00756185"/>
    <w:rsid w:val="00756804"/>
    <w:rsid w:val="00756E25"/>
    <w:rsid w:val="00756EC4"/>
    <w:rsid w:val="00757442"/>
    <w:rsid w:val="0075761D"/>
    <w:rsid w:val="00757A19"/>
    <w:rsid w:val="00757D0B"/>
    <w:rsid w:val="00757D56"/>
    <w:rsid w:val="00760459"/>
    <w:rsid w:val="007606EA"/>
    <w:rsid w:val="007607B2"/>
    <w:rsid w:val="00760E87"/>
    <w:rsid w:val="0076182B"/>
    <w:rsid w:val="00761E49"/>
    <w:rsid w:val="007626A6"/>
    <w:rsid w:val="007632E9"/>
    <w:rsid w:val="00763511"/>
    <w:rsid w:val="00763830"/>
    <w:rsid w:val="00764102"/>
    <w:rsid w:val="007641BC"/>
    <w:rsid w:val="007642A1"/>
    <w:rsid w:val="00764471"/>
    <w:rsid w:val="00764696"/>
    <w:rsid w:val="00765EA8"/>
    <w:rsid w:val="00767249"/>
    <w:rsid w:val="00767280"/>
    <w:rsid w:val="007677F9"/>
    <w:rsid w:val="0076791A"/>
    <w:rsid w:val="00767FD5"/>
    <w:rsid w:val="00770582"/>
    <w:rsid w:val="00770799"/>
    <w:rsid w:val="00770A3E"/>
    <w:rsid w:val="007710FD"/>
    <w:rsid w:val="00771398"/>
    <w:rsid w:val="00771558"/>
    <w:rsid w:val="007718DF"/>
    <w:rsid w:val="0077200E"/>
    <w:rsid w:val="007722CB"/>
    <w:rsid w:val="007726F8"/>
    <w:rsid w:val="00773539"/>
    <w:rsid w:val="0077375F"/>
    <w:rsid w:val="00773DA2"/>
    <w:rsid w:val="0077446C"/>
    <w:rsid w:val="0077513A"/>
    <w:rsid w:val="007756EF"/>
    <w:rsid w:val="007759E0"/>
    <w:rsid w:val="00775BAD"/>
    <w:rsid w:val="00776AD7"/>
    <w:rsid w:val="00776B32"/>
    <w:rsid w:val="00776C1C"/>
    <w:rsid w:val="007774A9"/>
    <w:rsid w:val="007774E3"/>
    <w:rsid w:val="0077752D"/>
    <w:rsid w:val="00777DA0"/>
    <w:rsid w:val="00777E2D"/>
    <w:rsid w:val="007817E2"/>
    <w:rsid w:val="00781E80"/>
    <w:rsid w:val="007820D7"/>
    <w:rsid w:val="007831EA"/>
    <w:rsid w:val="007833AB"/>
    <w:rsid w:val="00783782"/>
    <w:rsid w:val="00783C65"/>
    <w:rsid w:val="00784331"/>
    <w:rsid w:val="007846C7"/>
    <w:rsid w:val="00784896"/>
    <w:rsid w:val="007849FA"/>
    <w:rsid w:val="00785247"/>
    <w:rsid w:val="00785390"/>
    <w:rsid w:val="00785814"/>
    <w:rsid w:val="00785A84"/>
    <w:rsid w:val="00785D8F"/>
    <w:rsid w:val="00785F1A"/>
    <w:rsid w:val="00785FDB"/>
    <w:rsid w:val="00786507"/>
    <w:rsid w:val="00786A13"/>
    <w:rsid w:val="00786B32"/>
    <w:rsid w:val="00786E5B"/>
    <w:rsid w:val="007873BE"/>
    <w:rsid w:val="0079010C"/>
    <w:rsid w:val="007902D5"/>
    <w:rsid w:val="00790577"/>
    <w:rsid w:val="007906C9"/>
    <w:rsid w:val="0079146E"/>
    <w:rsid w:val="007918B7"/>
    <w:rsid w:val="00791EB9"/>
    <w:rsid w:val="007923CE"/>
    <w:rsid w:val="007935F0"/>
    <w:rsid w:val="007941E5"/>
    <w:rsid w:val="007949E6"/>
    <w:rsid w:val="00794A41"/>
    <w:rsid w:val="00794E66"/>
    <w:rsid w:val="007952AA"/>
    <w:rsid w:val="007959DF"/>
    <w:rsid w:val="007967D0"/>
    <w:rsid w:val="00796A50"/>
    <w:rsid w:val="00797349"/>
    <w:rsid w:val="0079768A"/>
    <w:rsid w:val="00797A06"/>
    <w:rsid w:val="007A0312"/>
    <w:rsid w:val="007A0753"/>
    <w:rsid w:val="007A07B6"/>
    <w:rsid w:val="007A0EB8"/>
    <w:rsid w:val="007A0ED9"/>
    <w:rsid w:val="007A140F"/>
    <w:rsid w:val="007A1DAF"/>
    <w:rsid w:val="007A262E"/>
    <w:rsid w:val="007A29E3"/>
    <w:rsid w:val="007A44D4"/>
    <w:rsid w:val="007A4626"/>
    <w:rsid w:val="007A46BC"/>
    <w:rsid w:val="007A49BA"/>
    <w:rsid w:val="007A5148"/>
    <w:rsid w:val="007A5A4E"/>
    <w:rsid w:val="007A5EC1"/>
    <w:rsid w:val="007A61A5"/>
    <w:rsid w:val="007A63FF"/>
    <w:rsid w:val="007A6AEC"/>
    <w:rsid w:val="007A7598"/>
    <w:rsid w:val="007A779B"/>
    <w:rsid w:val="007A784D"/>
    <w:rsid w:val="007A7961"/>
    <w:rsid w:val="007A7BB0"/>
    <w:rsid w:val="007B002F"/>
    <w:rsid w:val="007B0089"/>
    <w:rsid w:val="007B0758"/>
    <w:rsid w:val="007B0D4B"/>
    <w:rsid w:val="007B0EEB"/>
    <w:rsid w:val="007B1146"/>
    <w:rsid w:val="007B1389"/>
    <w:rsid w:val="007B1469"/>
    <w:rsid w:val="007B1964"/>
    <w:rsid w:val="007B21A9"/>
    <w:rsid w:val="007B221D"/>
    <w:rsid w:val="007B28D0"/>
    <w:rsid w:val="007B3427"/>
    <w:rsid w:val="007B3AC6"/>
    <w:rsid w:val="007B46ED"/>
    <w:rsid w:val="007B50C2"/>
    <w:rsid w:val="007B51FD"/>
    <w:rsid w:val="007B5734"/>
    <w:rsid w:val="007B5810"/>
    <w:rsid w:val="007B5E3B"/>
    <w:rsid w:val="007B69C1"/>
    <w:rsid w:val="007B6E27"/>
    <w:rsid w:val="007B7155"/>
    <w:rsid w:val="007B753F"/>
    <w:rsid w:val="007C00BA"/>
    <w:rsid w:val="007C07A6"/>
    <w:rsid w:val="007C0DE3"/>
    <w:rsid w:val="007C0DFF"/>
    <w:rsid w:val="007C10BF"/>
    <w:rsid w:val="007C12FF"/>
    <w:rsid w:val="007C1611"/>
    <w:rsid w:val="007C1885"/>
    <w:rsid w:val="007C244F"/>
    <w:rsid w:val="007C289C"/>
    <w:rsid w:val="007C30A6"/>
    <w:rsid w:val="007C3A99"/>
    <w:rsid w:val="007C406F"/>
    <w:rsid w:val="007C4887"/>
    <w:rsid w:val="007C48EE"/>
    <w:rsid w:val="007C49A8"/>
    <w:rsid w:val="007C4C9B"/>
    <w:rsid w:val="007C4E00"/>
    <w:rsid w:val="007C4F62"/>
    <w:rsid w:val="007C54F7"/>
    <w:rsid w:val="007C597F"/>
    <w:rsid w:val="007C60B2"/>
    <w:rsid w:val="007C6EFC"/>
    <w:rsid w:val="007C6F42"/>
    <w:rsid w:val="007C7169"/>
    <w:rsid w:val="007C75FC"/>
    <w:rsid w:val="007C77EB"/>
    <w:rsid w:val="007C7B2C"/>
    <w:rsid w:val="007C7BFF"/>
    <w:rsid w:val="007D088E"/>
    <w:rsid w:val="007D0A41"/>
    <w:rsid w:val="007D0BB5"/>
    <w:rsid w:val="007D0FF7"/>
    <w:rsid w:val="007D1523"/>
    <w:rsid w:val="007D1FE8"/>
    <w:rsid w:val="007D246E"/>
    <w:rsid w:val="007D25BE"/>
    <w:rsid w:val="007D28CD"/>
    <w:rsid w:val="007D298D"/>
    <w:rsid w:val="007D2BCB"/>
    <w:rsid w:val="007D35FF"/>
    <w:rsid w:val="007D3C5E"/>
    <w:rsid w:val="007D3D42"/>
    <w:rsid w:val="007D3EA8"/>
    <w:rsid w:val="007D4258"/>
    <w:rsid w:val="007D4421"/>
    <w:rsid w:val="007D50EF"/>
    <w:rsid w:val="007D5120"/>
    <w:rsid w:val="007D58B5"/>
    <w:rsid w:val="007D6954"/>
    <w:rsid w:val="007D6972"/>
    <w:rsid w:val="007D6E8F"/>
    <w:rsid w:val="007D6E95"/>
    <w:rsid w:val="007D6F48"/>
    <w:rsid w:val="007D71E1"/>
    <w:rsid w:val="007D7268"/>
    <w:rsid w:val="007D7758"/>
    <w:rsid w:val="007D7E79"/>
    <w:rsid w:val="007E06DB"/>
    <w:rsid w:val="007E1156"/>
    <w:rsid w:val="007E1498"/>
    <w:rsid w:val="007E1D0E"/>
    <w:rsid w:val="007E2403"/>
    <w:rsid w:val="007E27DC"/>
    <w:rsid w:val="007E2991"/>
    <w:rsid w:val="007E2BCD"/>
    <w:rsid w:val="007E321C"/>
    <w:rsid w:val="007E35F0"/>
    <w:rsid w:val="007E3A06"/>
    <w:rsid w:val="007E42A0"/>
    <w:rsid w:val="007E4921"/>
    <w:rsid w:val="007E5283"/>
    <w:rsid w:val="007E54CA"/>
    <w:rsid w:val="007E6746"/>
    <w:rsid w:val="007E6993"/>
    <w:rsid w:val="007E6A3B"/>
    <w:rsid w:val="007E6AFA"/>
    <w:rsid w:val="007E72E4"/>
    <w:rsid w:val="007E7498"/>
    <w:rsid w:val="007E7671"/>
    <w:rsid w:val="007E7810"/>
    <w:rsid w:val="007E7C35"/>
    <w:rsid w:val="007E7E33"/>
    <w:rsid w:val="007E7EDB"/>
    <w:rsid w:val="007F018C"/>
    <w:rsid w:val="007F0C7D"/>
    <w:rsid w:val="007F0DAA"/>
    <w:rsid w:val="007F1056"/>
    <w:rsid w:val="007F1490"/>
    <w:rsid w:val="007F17CC"/>
    <w:rsid w:val="007F1BA2"/>
    <w:rsid w:val="007F2AFC"/>
    <w:rsid w:val="007F32D8"/>
    <w:rsid w:val="007F3469"/>
    <w:rsid w:val="007F3ABB"/>
    <w:rsid w:val="007F4127"/>
    <w:rsid w:val="007F432A"/>
    <w:rsid w:val="007F540C"/>
    <w:rsid w:val="007F54D4"/>
    <w:rsid w:val="007F59DA"/>
    <w:rsid w:val="007F5ED4"/>
    <w:rsid w:val="007F6E3B"/>
    <w:rsid w:val="007F7616"/>
    <w:rsid w:val="008002FB"/>
    <w:rsid w:val="00800496"/>
    <w:rsid w:val="00801148"/>
    <w:rsid w:val="00801299"/>
    <w:rsid w:val="008013ED"/>
    <w:rsid w:val="00801C9B"/>
    <w:rsid w:val="00801D96"/>
    <w:rsid w:val="008020CC"/>
    <w:rsid w:val="00802E4C"/>
    <w:rsid w:val="008036CF"/>
    <w:rsid w:val="00803E85"/>
    <w:rsid w:val="008041BB"/>
    <w:rsid w:val="00804823"/>
    <w:rsid w:val="00804D6C"/>
    <w:rsid w:val="00804ECF"/>
    <w:rsid w:val="008050BD"/>
    <w:rsid w:val="00805ADB"/>
    <w:rsid w:val="00805F24"/>
    <w:rsid w:val="00805FFD"/>
    <w:rsid w:val="00806852"/>
    <w:rsid w:val="008074B5"/>
    <w:rsid w:val="0080752C"/>
    <w:rsid w:val="0080787F"/>
    <w:rsid w:val="00807ADB"/>
    <w:rsid w:val="00810672"/>
    <w:rsid w:val="008108E4"/>
    <w:rsid w:val="00810D1E"/>
    <w:rsid w:val="00811A42"/>
    <w:rsid w:val="00811D98"/>
    <w:rsid w:val="0081256A"/>
    <w:rsid w:val="008126E0"/>
    <w:rsid w:val="008138EB"/>
    <w:rsid w:val="0081449E"/>
    <w:rsid w:val="00814C50"/>
    <w:rsid w:val="00815060"/>
    <w:rsid w:val="00815254"/>
    <w:rsid w:val="008153B1"/>
    <w:rsid w:val="0081580C"/>
    <w:rsid w:val="00815A2A"/>
    <w:rsid w:val="0081759B"/>
    <w:rsid w:val="008177EC"/>
    <w:rsid w:val="00817A34"/>
    <w:rsid w:val="00817A45"/>
    <w:rsid w:val="00817DA3"/>
    <w:rsid w:val="00817F3D"/>
    <w:rsid w:val="0082054C"/>
    <w:rsid w:val="0082058B"/>
    <w:rsid w:val="00820966"/>
    <w:rsid w:val="00822168"/>
    <w:rsid w:val="00822D21"/>
    <w:rsid w:val="00823130"/>
    <w:rsid w:val="00823189"/>
    <w:rsid w:val="00823BB4"/>
    <w:rsid w:val="00823BC0"/>
    <w:rsid w:val="00823CC0"/>
    <w:rsid w:val="00823F75"/>
    <w:rsid w:val="00824661"/>
    <w:rsid w:val="00825245"/>
    <w:rsid w:val="008261B8"/>
    <w:rsid w:val="00826653"/>
    <w:rsid w:val="008268A1"/>
    <w:rsid w:val="00826B27"/>
    <w:rsid w:val="00826FD1"/>
    <w:rsid w:val="008272BB"/>
    <w:rsid w:val="00827C76"/>
    <w:rsid w:val="00827C84"/>
    <w:rsid w:val="00830527"/>
    <w:rsid w:val="00830F41"/>
    <w:rsid w:val="00831054"/>
    <w:rsid w:val="0083153B"/>
    <w:rsid w:val="00831584"/>
    <w:rsid w:val="00831CE5"/>
    <w:rsid w:val="00831DA0"/>
    <w:rsid w:val="00831E0C"/>
    <w:rsid w:val="008323B1"/>
    <w:rsid w:val="008324E0"/>
    <w:rsid w:val="00832C35"/>
    <w:rsid w:val="00833B9B"/>
    <w:rsid w:val="00833F2A"/>
    <w:rsid w:val="0083463C"/>
    <w:rsid w:val="00834BA0"/>
    <w:rsid w:val="00834EAD"/>
    <w:rsid w:val="008353D3"/>
    <w:rsid w:val="00835798"/>
    <w:rsid w:val="00835843"/>
    <w:rsid w:val="00836263"/>
    <w:rsid w:val="008365C1"/>
    <w:rsid w:val="0083672F"/>
    <w:rsid w:val="00837165"/>
    <w:rsid w:val="0083755D"/>
    <w:rsid w:val="00837759"/>
    <w:rsid w:val="00837ECA"/>
    <w:rsid w:val="00840622"/>
    <w:rsid w:val="00840D92"/>
    <w:rsid w:val="00841B50"/>
    <w:rsid w:val="00841C85"/>
    <w:rsid w:val="008425F9"/>
    <w:rsid w:val="0084280F"/>
    <w:rsid w:val="00842A0B"/>
    <w:rsid w:val="00842A17"/>
    <w:rsid w:val="00842DC7"/>
    <w:rsid w:val="00843213"/>
    <w:rsid w:val="00843B6B"/>
    <w:rsid w:val="00843C45"/>
    <w:rsid w:val="0084459D"/>
    <w:rsid w:val="00844AFD"/>
    <w:rsid w:val="00844B38"/>
    <w:rsid w:val="00844F3E"/>
    <w:rsid w:val="008453EF"/>
    <w:rsid w:val="00845C06"/>
    <w:rsid w:val="00845D7E"/>
    <w:rsid w:val="00846ADA"/>
    <w:rsid w:val="00847073"/>
    <w:rsid w:val="0084740E"/>
    <w:rsid w:val="00847996"/>
    <w:rsid w:val="00847F07"/>
    <w:rsid w:val="00850338"/>
    <w:rsid w:val="0085036F"/>
    <w:rsid w:val="008504C1"/>
    <w:rsid w:val="00850857"/>
    <w:rsid w:val="00850F42"/>
    <w:rsid w:val="00851877"/>
    <w:rsid w:val="008523C9"/>
    <w:rsid w:val="00852B89"/>
    <w:rsid w:val="00852F68"/>
    <w:rsid w:val="00852F9C"/>
    <w:rsid w:val="008531DD"/>
    <w:rsid w:val="008539BD"/>
    <w:rsid w:val="00853AE6"/>
    <w:rsid w:val="00853DF9"/>
    <w:rsid w:val="00854D40"/>
    <w:rsid w:val="00855064"/>
    <w:rsid w:val="00855229"/>
    <w:rsid w:val="008554F0"/>
    <w:rsid w:val="00855E65"/>
    <w:rsid w:val="008561F9"/>
    <w:rsid w:val="008562CD"/>
    <w:rsid w:val="00856B00"/>
    <w:rsid w:val="00856B38"/>
    <w:rsid w:val="00856D23"/>
    <w:rsid w:val="0085713A"/>
    <w:rsid w:val="00857441"/>
    <w:rsid w:val="00857A38"/>
    <w:rsid w:val="00857DFF"/>
    <w:rsid w:val="00857F48"/>
    <w:rsid w:val="00860637"/>
    <w:rsid w:val="0086094D"/>
    <w:rsid w:val="00861601"/>
    <w:rsid w:val="0086162A"/>
    <w:rsid w:val="00861FB9"/>
    <w:rsid w:val="00862912"/>
    <w:rsid w:val="00862B2F"/>
    <w:rsid w:val="00862D55"/>
    <w:rsid w:val="00863177"/>
    <w:rsid w:val="008631AC"/>
    <w:rsid w:val="008637CB"/>
    <w:rsid w:val="00863940"/>
    <w:rsid w:val="008644B2"/>
    <w:rsid w:val="00864B96"/>
    <w:rsid w:val="008652DA"/>
    <w:rsid w:val="00865558"/>
    <w:rsid w:val="00865635"/>
    <w:rsid w:val="00865642"/>
    <w:rsid w:val="0086585A"/>
    <w:rsid w:val="00866015"/>
    <w:rsid w:val="008660EC"/>
    <w:rsid w:val="00866CEB"/>
    <w:rsid w:val="00866F95"/>
    <w:rsid w:val="00867162"/>
    <w:rsid w:val="00870020"/>
    <w:rsid w:val="0087034B"/>
    <w:rsid w:val="008705FC"/>
    <w:rsid w:val="00871673"/>
    <w:rsid w:val="00871A74"/>
    <w:rsid w:val="00871AD1"/>
    <w:rsid w:val="00871D0F"/>
    <w:rsid w:val="00872EA7"/>
    <w:rsid w:val="00873691"/>
    <w:rsid w:val="0087372C"/>
    <w:rsid w:val="00873CE2"/>
    <w:rsid w:val="008740C7"/>
    <w:rsid w:val="00874C39"/>
    <w:rsid w:val="00874C8E"/>
    <w:rsid w:val="00874F16"/>
    <w:rsid w:val="008769AD"/>
    <w:rsid w:val="00876A84"/>
    <w:rsid w:val="00876E50"/>
    <w:rsid w:val="00876F06"/>
    <w:rsid w:val="00877936"/>
    <w:rsid w:val="00877BB0"/>
    <w:rsid w:val="00877CCD"/>
    <w:rsid w:val="00880217"/>
    <w:rsid w:val="008805D2"/>
    <w:rsid w:val="00880A85"/>
    <w:rsid w:val="00880FE1"/>
    <w:rsid w:val="008814FB"/>
    <w:rsid w:val="00881C25"/>
    <w:rsid w:val="00882282"/>
    <w:rsid w:val="008822F9"/>
    <w:rsid w:val="00882839"/>
    <w:rsid w:val="00882F00"/>
    <w:rsid w:val="008838EA"/>
    <w:rsid w:val="00883BE9"/>
    <w:rsid w:val="0088402A"/>
    <w:rsid w:val="008847DA"/>
    <w:rsid w:val="00884AA5"/>
    <w:rsid w:val="00884CF4"/>
    <w:rsid w:val="0088505A"/>
    <w:rsid w:val="008858DC"/>
    <w:rsid w:val="00885AE8"/>
    <w:rsid w:val="008869B5"/>
    <w:rsid w:val="00887235"/>
    <w:rsid w:val="00890DB1"/>
    <w:rsid w:val="00890F59"/>
    <w:rsid w:val="00891D36"/>
    <w:rsid w:val="0089249D"/>
    <w:rsid w:val="00892712"/>
    <w:rsid w:val="00892C85"/>
    <w:rsid w:val="00892D8D"/>
    <w:rsid w:val="00893030"/>
    <w:rsid w:val="00893251"/>
    <w:rsid w:val="00893A51"/>
    <w:rsid w:val="00893AA4"/>
    <w:rsid w:val="00893AFE"/>
    <w:rsid w:val="0089430C"/>
    <w:rsid w:val="00894717"/>
    <w:rsid w:val="00894D52"/>
    <w:rsid w:val="00895668"/>
    <w:rsid w:val="0089611F"/>
    <w:rsid w:val="00896BB0"/>
    <w:rsid w:val="00896EE5"/>
    <w:rsid w:val="00897489"/>
    <w:rsid w:val="00897684"/>
    <w:rsid w:val="00897B74"/>
    <w:rsid w:val="008A1A69"/>
    <w:rsid w:val="008A1B3E"/>
    <w:rsid w:val="008A205D"/>
    <w:rsid w:val="008A27DB"/>
    <w:rsid w:val="008A288C"/>
    <w:rsid w:val="008A2E6B"/>
    <w:rsid w:val="008A315A"/>
    <w:rsid w:val="008A320A"/>
    <w:rsid w:val="008A356B"/>
    <w:rsid w:val="008A3669"/>
    <w:rsid w:val="008A40BD"/>
    <w:rsid w:val="008A453D"/>
    <w:rsid w:val="008A4D86"/>
    <w:rsid w:val="008A4DBF"/>
    <w:rsid w:val="008A5159"/>
    <w:rsid w:val="008A54B7"/>
    <w:rsid w:val="008A5844"/>
    <w:rsid w:val="008A5B25"/>
    <w:rsid w:val="008A61F9"/>
    <w:rsid w:val="008A639F"/>
    <w:rsid w:val="008A64E1"/>
    <w:rsid w:val="008A6659"/>
    <w:rsid w:val="008A6ECF"/>
    <w:rsid w:val="008A7BC3"/>
    <w:rsid w:val="008B0772"/>
    <w:rsid w:val="008B0924"/>
    <w:rsid w:val="008B0956"/>
    <w:rsid w:val="008B0BFA"/>
    <w:rsid w:val="008B0DEE"/>
    <w:rsid w:val="008B0EA6"/>
    <w:rsid w:val="008B1224"/>
    <w:rsid w:val="008B1B73"/>
    <w:rsid w:val="008B1C81"/>
    <w:rsid w:val="008B1CA6"/>
    <w:rsid w:val="008B241D"/>
    <w:rsid w:val="008B2A31"/>
    <w:rsid w:val="008B2B3C"/>
    <w:rsid w:val="008B2CC7"/>
    <w:rsid w:val="008B3101"/>
    <w:rsid w:val="008B33FB"/>
    <w:rsid w:val="008B357D"/>
    <w:rsid w:val="008B3E8F"/>
    <w:rsid w:val="008B452C"/>
    <w:rsid w:val="008B488D"/>
    <w:rsid w:val="008B4CAD"/>
    <w:rsid w:val="008B4CB7"/>
    <w:rsid w:val="008B4CC7"/>
    <w:rsid w:val="008B51FC"/>
    <w:rsid w:val="008B57CC"/>
    <w:rsid w:val="008B6744"/>
    <w:rsid w:val="008B6CD0"/>
    <w:rsid w:val="008B77E0"/>
    <w:rsid w:val="008B77E4"/>
    <w:rsid w:val="008B7ECC"/>
    <w:rsid w:val="008C0150"/>
    <w:rsid w:val="008C08F1"/>
    <w:rsid w:val="008C0A4B"/>
    <w:rsid w:val="008C0AED"/>
    <w:rsid w:val="008C0F08"/>
    <w:rsid w:val="008C1219"/>
    <w:rsid w:val="008C16B7"/>
    <w:rsid w:val="008C2296"/>
    <w:rsid w:val="008C3545"/>
    <w:rsid w:val="008C365B"/>
    <w:rsid w:val="008C3D3A"/>
    <w:rsid w:val="008C47B6"/>
    <w:rsid w:val="008C487C"/>
    <w:rsid w:val="008C531B"/>
    <w:rsid w:val="008C5436"/>
    <w:rsid w:val="008C568A"/>
    <w:rsid w:val="008C570E"/>
    <w:rsid w:val="008C5A46"/>
    <w:rsid w:val="008C6A00"/>
    <w:rsid w:val="008C72BC"/>
    <w:rsid w:val="008C72EE"/>
    <w:rsid w:val="008C73AA"/>
    <w:rsid w:val="008C7484"/>
    <w:rsid w:val="008C7685"/>
    <w:rsid w:val="008C7DAA"/>
    <w:rsid w:val="008D0242"/>
    <w:rsid w:val="008D0256"/>
    <w:rsid w:val="008D0628"/>
    <w:rsid w:val="008D0D63"/>
    <w:rsid w:val="008D15FE"/>
    <w:rsid w:val="008D1E57"/>
    <w:rsid w:val="008D219B"/>
    <w:rsid w:val="008D26C2"/>
    <w:rsid w:val="008D2A43"/>
    <w:rsid w:val="008D2F9E"/>
    <w:rsid w:val="008D3076"/>
    <w:rsid w:val="008D3175"/>
    <w:rsid w:val="008D32D9"/>
    <w:rsid w:val="008D3718"/>
    <w:rsid w:val="008D39AF"/>
    <w:rsid w:val="008D3BF2"/>
    <w:rsid w:val="008D3F61"/>
    <w:rsid w:val="008D4066"/>
    <w:rsid w:val="008D4342"/>
    <w:rsid w:val="008D4519"/>
    <w:rsid w:val="008D4BAC"/>
    <w:rsid w:val="008D4C58"/>
    <w:rsid w:val="008D532C"/>
    <w:rsid w:val="008D551D"/>
    <w:rsid w:val="008D5867"/>
    <w:rsid w:val="008D5E45"/>
    <w:rsid w:val="008D6173"/>
    <w:rsid w:val="008D621E"/>
    <w:rsid w:val="008D6436"/>
    <w:rsid w:val="008D6B3A"/>
    <w:rsid w:val="008D7F41"/>
    <w:rsid w:val="008E0AEC"/>
    <w:rsid w:val="008E1662"/>
    <w:rsid w:val="008E1A91"/>
    <w:rsid w:val="008E2296"/>
    <w:rsid w:val="008E2529"/>
    <w:rsid w:val="008E29B7"/>
    <w:rsid w:val="008E2CB9"/>
    <w:rsid w:val="008E3252"/>
    <w:rsid w:val="008E3AE2"/>
    <w:rsid w:val="008E4509"/>
    <w:rsid w:val="008E5747"/>
    <w:rsid w:val="008E5BF8"/>
    <w:rsid w:val="008E5DFC"/>
    <w:rsid w:val="008E607E"/>
    <w:rsid w:val="008E659A"/>
    <w:rsid w:val="008E65CB"/>
    <w:rsid w:val="008E71FB"/>
    <w:rsid w:val="008E73BF"/>
    <w:rsid w:val="008E761B"/>
    <w:rsid w:val="008E7C40"/>
    <w:rsid w:val="008F0134"/>
    <w:rsid w:val="008F01FE"/>
    <w:rsid w:val="008F04C1"/>
    <w:rsid w:val="008F079A"/>
    <w:rsid w:val="008F0884"/>
    <w:rsid w:val="008F0BF2"/>
    <w:rsid w:val="008F0F6A"/>
    <w:rsid w:val="008F1897"/>
    <w:rsid w:val="008F19D1"/>
    <w:rsid w:val="008F2E56"/>
    <w:rsid w:val="008F3BC0"/>
    <w:rsid w:val="008F3DCA"/>
    <w:rsid w:val="008F3E92"/>
    <w:rsid w:val="008F43B6"/>
    <w:rsid w:val="008F43E5"/>
    <w:rsid w:val="008F5665"/>
    <w:rsid w:val="008F5EC0"/>
    <w:rsid w:val="008F61B8"/>
    <w:rsid w:val="008F63AA"/>
    <w:rsid w:val="008F7743"/>
    <w:rsid w:val="008F7BC4"/>
    <w:rsid w:val="008F7CD9"/>
    <w:rsid w:val="008F7ED1"/>
    <w:rsid w:val="0090004F"/>
    <w:rsid w:val="00900B8C"/>
    <w:rsid w:val="00900D08"/>
    <w:rsid w:val="00900D36"/>
    <w:rsid w:val="0090104B"/>
    <w:rsid w:val="00901210"/>
    <w:rsid w:val="00902297"/>
    <w:rsid w:val="00902D14"/>
    <w:rsid w:val="0090383D"/>
    <w:rsid w:val="00903EEA"/>
    <w:rsid w:val="009044DD"/>
    <w:rsid w:val="00904613"/>
    <w:rsid w:val="00904701"/>
    <w:rsid w:val="009049F8"/>
    <w:rsid w:val="00904E5D"/>
    <w:rsid w:val="00905231"/>
    <w:rsid w:val="009057EF"/>
    <w:rsid w:val="00905D98"/>
    <w:rsid w:val="00906389"/>
    <w:rsid w:val="0090639B"/>
    <w:rsid w:val="00906AA5"/>
    <w:rsid w:val="00906C97"/>
    <w:rsid w:val="00907336"/>
    <w:rsid w:val="0090758C"/>
    <w:rsid w:val="00907918"/>
    <w:rsid w:val="00907BEF"/>
    <w:rsid w:val="0091042B"/>
    <w:rsid w:val="00910D71"/>
    <w:rsid w:val="00910F4E"/>
    <w:rsid w:val="00911EAC"/>
    <w:rsid w:val="00912DAF"/>
    <w:rsid w:val="00912E6B"/>
    <w:rsid w:val="0091312C"/>
    <w:rsid w:val="009135DB"/>
    <w:rsid w:val="00913772"/>
    <w:rsid w:val="00913F11"/>
    <w:rsid w:val="00914488"/>
    <w:rsid w:val="00914B12"/>
    <w:rsid w:val="00914CED"/>
    <w:rsid w:val="00914D1B"/>
    <w:rsid w:val="00915004"/>
    <w:rsid w:val="009150FE"/>
    <w:rsid w:val="009155DB"/>
    <w:rsid w:val="00915929"/>
    <w:rsid w:val="009160A0"/>
    <w:rsid w:val="00916ED8"/>
    <w:rsid w:val="009170BB"/>
    <w:rsid w:val="0091717F"/>
    <w:rsid w:val="009172A2"/>
    <w:rsid w:val="00920196"/>
    <w:rsid w:val="009205D6"/>
    <w:rsid w:val="00920730"/>
    <w:rsid w:val="009209BF"/>
    <w:rsid w:val="00920C1F"/>
    <w:rsid w:val="009210E7"/>
    <w:rsid w:val="00921FBF"/>
    <w:rsid w:val="00922ABE"/>
    <w:rsid w:val="00922B5E"/>
    <w:rsid w:val="0092302F"/>
    <w:rsid w:val="009232F0"/>
    <w:rsid w:val="00923666"/>
    <w:rsid w:val="00923EC8"/>
    <w:rsid w:val="0092474E"/>
    <w:rsid w:val="00924FEF"/>
    <w:rsid w:val="00925250"/>
    <w:rsid w:val="0092548F"/>
    <w:rsid w:val="009257FC"/>
    <w:rsid w:val="009262C1"/>
    <w:rsid w:val="0092708E"/>
    <w:rsid w:val="009271D2"/>
    <w:rsid w:val="0092734A"/>
    <w:rsid w:val="009273E0"/>
    <w:rsid w:val="009274FD"/>
    <w:rsid w:val="0092782D"/>
    <w:rsid w:val="00930903"/>
    <w:rsid w:val="009309A4"/>
    <w:rsid w:val="00930E60"/>
    <w:rsid w:val="00930F94"/>
    <w:rsid w:val="009311D2"/>
    <w:rsid w:val="00931280"/>
    <w:rsid w:val="00931594"/>
    <w:rsid w:val="00932F5C"/>
    <w:rsid w:val="009331CB"/>
    <w:rsid w:val="009334C2"/>
    <w:rsid w:val="00933605"/>
    <w:rsid w:val="009337E5"/>
    <w:rsid w:val="009339FC"/>
    <w:rsid w:val="00934237"/>
    <w:rsid w:val="00934D69"/>
    <w:rsid w:val="00935B7D"/>
    <w:rsid w:val="009378F1"/>
    <w:rsid w:val="00937B56"/>
    <w:rsid w:val="00937E72"/>
    <w:rsid w:val="00937E7A"/>
    <w:rsid w:val="00937E84"/>
    <w:rsid w:val="0094049E"/>
    <w:rsid w:val="00940813"/>
    <w:rsid w:val="00940A75"/>
    <w:rsid w:val="00940CE7"/>
    <w:rsid w:val="00940EAA"/>
    <w:rsid w:val="00941926"/>
    <w:rsid w:val="0094205D"/>
    <w:rsid w:val="00942638"/>
    <w:rsid w:val="0094273E"/>
    <w:rsid w:val="00942A8B"/>
    <w:rsid w:val="00942AD6"/>
    <w:rsid w:val="00942E87"/>
    <w:rsid w:val="00942E92"/>
    <w:rsid w:val="00942F25"/>
    <w:rsid w:val="00942FE6"/>
    <w:rsid w:val="009432C9"/>
    <w:rsid w:val="00943A53"/>
    <w:rsid w:val="00943B07"/>
    <w:rsid w:val="00943B3D"/>
    <w:rsid w:val="0094431E"/>
    <w:rsid w:val="0094463B"/>
    <w:rsid w:val="00944A8F"/>
    <w:rsid w:val="00944B3B"/>
    <w:rsid w:val="00944CDB"/>
    <w:rsid w:val="00944FA0"/>
    <w:rsid w:val="009451C7"/>
    <w:rsid w:val="0094543D"/>
    <w:rsid w:val="00945B41"/>
    <w:rsid w:val="00945B6B"/>
    <w:rsid w:val="00945F49"/>
    <w:rsid w:val="00946209"/>
    <w:rsid w:val="00946F74"/>
    <w:rsid w:val="00947007"/>
    <w:rsid w:val="00947098"/>
    <w:rsid w:val="009471A0"/>
    <w:rsid w:val="00947641"/>
    <w:rsid w:val="00947AE5"/>
    <w:rsid w:val="00951269"/>
    <w:rsid w:val="00951505"/>
    <w:rsid w:val="0095151D"/>
    <w:rsid w:val="00952379"/>
    <w:rsid w:val="00952559"/>
    <w:rsid w:val="00952588"/>
    <w:rsid w:val="00953331"/>
    <w:rsid w:val="0095338A"/>
    <w:rsid w:val="00953F28"/>
    <w:rsid w:val="009540FE"/>
    <w:rsid w:val="009544AB"/>
    <w:rsid w:val="00954E71"/>
    <w:rsid w:val="009559B6"/>
    <w:rsid w:val="00955D28"/>
    <w:rsid w:val="00955D4D"/>
    <w:rsid w:val="0095661B"/>
    <w:rsid w:val="009571A5"/>
    <w:rsid w:val="00957D31"/>
    <w:rsid w:val="00957FD7"/>
    <w:rsid w:val="009608F6"/>
    <w:rsid w:val="00960C19"/>
    <w:rsid w:val="009611F2"/>
    <w:rsid w:val="00961243"/>
    <w:rsid w:val="00961267"/>
    <w:rsid w:val="00961355"/>
    <w:rsid w:val="00961512"/>
    <w:rsid w:val="00961A41"/>
    <w:rsid w:val="00962198"/>
    <w:rsid w:val="00962C90"/>
    <w:rsid w:val="009631C4"/>
    <w:rsid w:val="00963A76"/>
    <w:rsid w:val="0096429F"/>
    <w:rsid w:val="00964A2A"/>
    <w:rsid w:val="0096512F"/>
    <w:rsid w:val="00965A7B"/>
    <w:rsid w:val="00965B59"/>
    <w:rsid w:val="0096661E"/>
    <w:rsid w:val="009666F7"/>
    <w:rsid w:val="00966AD9"/>
    <w:rsid w:val="00966BF4"/>
    <w:rsid w:val="00966D9D"/>
    <w:rsid w:val="009670CA"/>
    <w:rsid w:val="00967111"/>
    <w:rsid w:val="00967656"/>
    <w:rsid w:val="00967852"/>
    <w:rsid w:val="009704DE"/>
    <w:rsid w:val="0097073C"/>
    <w:rsid w:val="00970E02"/>
    <w:rsid w:val="009710DD"/>
    <w:rsid w:val="009713BF"/>
    <w:rsid w:val="009717D8"/>
    <w:rsid w:val="00971859"/>
    <w:rsid w:val="00971AFE"/>
    <w:rsid w:val="00971D0F"/>
    <w:rsid w:val="0097299A"/>
    <w:rsid w:val="00973112"/>
    <w:rsid w:val="00973D59"/>
    <w:rsid w:val="00974B3B"/>
    <w:rsid w:val="00974B78"/>
    <w:rsid w:val="00975634"/>
    <w:rsid w:val="00975944"/>
    <w:rsid w:val="00976317"/>
    <w:rsid w:val="00977053"/>
    <w:rsid w:val="0097707C"/>
    <w:rsid w:val="009811EF"/>
    <w:rsid w:val="0098125F"/>
    <w:rsid w:val="00981A50"/>
    <w:rsid w:val="00981B9D"/>
    <w:rsid w:val="00981BC9"/>
    <w:rsid w:val="00981DCC"/>
    <w:rsid w:val="0098260B"/>
    <w:rsid w:val="009826FB"/>
    <w:rsid w:val="00982DA6"/>
    <w:rsid w:val="00982E1D"/>
    <w:rsid w:val="0098364B"/>
    <w:rsid w:val="009842C7"/>
    <w:rsid w:val="009847DF"/>
    <w:rsid w:val="00984CAB"/>
    <w:rsid w:val="00985413"/>
    <w:rsid w:val="009854F3"/>
    <w:rsid w:val="009859C1"/>
    <w:rsid w:val="00985A96"/>
    <w:rsid w:val="00985C12"/>
    <w:rsid w:val="0098609E"/>
    <w:rsid w:val="009865C3"/>
    <w:rsid w:val="00986E13"/>
    <w:rsid w:val="00987778"/>
    <w:rsid w:val="00990950"/>
    <w:rsid w:val="00990AE5"/>
    <w:rsid w:val="00991D93"/>
    <w:rsid w:val="0099256C"/>
    <w:rsid w:val="00992708"/>
    <w:rsid w:val="00992A65"/>
    <w:rsid w:val="00992A9B"/>
    <w:rsid w:val="00992E5A"/>
    <w:rsid w:val="00992E86"/>
    <w:rsid w:val="00993347"/>
    <w:rsid w:val="0099348F"/>
    <w:rsid w:val="0099355E"/>
    <w:rsid w:val="00993991"/>
    <w:rsid w:val="00993DF3"/>
    <w:rsid w:val="00993F93"/>
    <w:rsid w:val="009946A3"/>
    <w:rsid w:val="00994FA9"/>
    <w:rsid w:val="009950E6"/>
    <w:rsid w:val="00995281"/>
    <w:rsid w:val="009959DC"/>
    <w:rsid w:val="00996041"/>
    <w:rsid w:val="00996150"/>
    <w:rsid w:val="0099617F"/>
    <w:rsid w:val="00996E38"/>
    <w:rsid w:val="009A0444"/>
    <w:rsid w:val="009A0671"/>
    <w:rsid w:val="009A0741"/>
    <w:rsid w:val="009A0EDD"/>
    <w:rsid w:val="009A0FA3"/>
    <w:rsid w:val="009A1725"/>
    <w:rsid w:val="009A1AB9"/>
    <w:rsid w:val="009A1F7B"/>
    <w:rsid w:val="009A257D"/>
    <w:rsid w:val="009A31BA"/>
    <w:rsid w:val="009A3464"/>
    <w:rsid w:val="009A34A2"/>
    <w:rsid w:val="009A44AE"/>
    <w:rsid w:val="009A4C30"/>
    <w:rsid w:val="009A4D4E"/>
    <w:rsid w:val="009A4EDF"/>
    <w:rsid w:val="009A5D23"/>
    <w:rsid w:val="009A6682"/>
    <w:rsid w:val="009A71E7"/>
    <w:rsid w:val="009A7818"/>
    <w:rsid w:val="009A7B11"/>
    <w:rsid w:val="009A7B86"/>
    <w:rsid w:val="009A7C12"/>
    <w:rsid w:val="009A7D7F"/>
    <w:rsid w:val="009B021B"/>
    <w:rsid w:val="009B0683"/>
    <w:rsid w:val="009B0921"/>
    <w:rsid w:val="009B0E12"/>
    <w:rsid w:val="009B1E0C"/>
    <w:rsid w:val="009B2174"/>
    <w:rsid w:val="009B23D5"/>
    <w:rsid w:val="009B28DF"/>
    <w:rsid w:val="009B3ED2"/>
    <w:rsid w:val="009B4268"/>
    <w:rsid w:val="009B4D7D"/>
    <w:rsid w:val="009B5507"/>
    <w:rsid w:val="009B5D37"/>
    <w:rsid w:val="009B6735"/>
    <w:rsid w:val="009B6CE9"/>
    <w:rsid w:val="009B6E40"/>
    <w:rsid w:val="009B73D9"/>
    <w:rsid w:val="009B73DB"/>
    <w:rsid w:val="009B7E7E"/>
    <w:rsid w:val="009C07F9"/>
    <w:rsid w:val="009C1835"/>
    <w:rsid w:val="009C1993"/>
    <w:rsid w:val="009C1A76"/>
    <w:rsid w:val="009C1CEF"/>
    <w:rsid w:val="009C2001"/>
    <w:rsid w:val="009C2177"/>
    <w:rsid w:val="009C21FB"/>
    <w:rsid w:val="009C2A6F"/>
    <w:rsid w:val="009C30CF"/>
    <w:rsid w:val="009C31B5"/>
    <w:rsid w:val="009C3865"/>
    <w:rsid w:val="009C3D09"/>
    <w:rsid w:val="009C40B9"/>
    <w:rsid w:val="009C4FD1"/>
    <w:rsid w:val="009C5598"/>
    <w:rsid w:val="009C5DBC"/>
    <w:rsid w:val="009C6045"/>
    <w:rsid w:val="009C6141"/>
    <w:rsid w:val="009C6420"/>
    <w:rsid w:val="009C6A88"/>
    <w:rsid w:val="009C7080"/>
    <w:rsid w:val="009C7359"/>
    <w:rsid w:val="009C7D7A"/>
    <w:rsid w:val="009D0138"/>
    <w:rsid w:val="009D02AD"/>
    <w:rsid w:val="009D06AC"/>
    <w:rsid w:val="009D0D38"/>
    <w:rsid w:val="009D0FA3"/>
    <w:rsid w:val="009D1927"/>
    <w:rsid w:val="009D202A"/>
    <w:rsid w:val="009D270D"/>
    <w:rsid w:val="009D289F"/>
    <w:rsid w:val="009D2988"/>
    <w:rsid w:val="009D3081"/>
    <w:rsid w:val="009D3482"/>
    <w:rsid w:val="009D3A84"/>
    <w:rsid w:val="009D4C92"/>
    <w:rsid w:val="009D5111"/>
    <w:rsid w:val="009D5B71"/>
    <w:rsid w:val="009D60E3"/>
    <w:rsid w:val="009D65F6"/>
    <w:rsid w:val="009D6693"/>
    <w:rsid w:val="009D6796"/>
    <w:rsid w:val="009D72F1"/>
    <w:rsid w:val="009E1184"/>
    <w:rsid w:val="009E1E0A"/>
    <w:rsid w:val="009E25DA"/>
    <w:rsid w:val="009E3904"/>
    <w:rsid w:val="009E3D24"/>
    <w:rsid w:val="009E3E44"/>
    <w:rsid w:val="009E3FD3"/>
    <w:rsid w:val="009E4206"/>
    <w:rsid w:val="009E4251"/>
    <w:rsid w:val="009E4639"/>
    <w:rsid w:val="009E4B69"/>
    <w:rsid w:val="009E4F6F"/>
    <w:rsid w:val="009E5304"/>
    <w:rsid w:val="009E734B"/>
    <w:rsid w:val="009E7F7F"/>
    <w:rsid w:val="009F0850"/>
    <w:rsid w:val="009F0C43"/>
    <w:rsid w:val="009F0E0A"/>
    <w:rsid w:val="009F28F4"/>
    <w:rsid w:val="009F2B2B"/>
    <w:rsid w:val="009F34E6"/>
    <w:rsid w:val="009F38A8"/>
    <w:rsid w:val="009F516B"/>
    <w:rsid w:val="009F5801"/>
    <w:rsid w:val="009F5F3C"/>
    <w:rsid w:val="009F63A0"/>
    <w:rsid w:val="009F6A78"/>
    <w:rsid w:val="009F6D46"/>
    <w:rsid w:val="009F6E00"/>
    <w:rsid w:val="009F6F7D"/>
    <w:rsid w:val="009F7098"/>
    <w:rsid w:val="009F7A3E"/>
    <w:rsid w:val="00A000BF"/>
    <w:rsid w:val="00A00346"/>
    <w:rsid w:val="00A014B3"/>
    <w:rsid w:val="00A01600"/>
    <w:rsid w:val="00A01671"/>
    <w:rsid w:val="00A018AD"/>
    <w:rsid w:val="00A02FDC"/>
    <w:rsid w:val="00A0338B"/>
    <w:rsid w:val="00A0375A"/>
    <w:rsid w:val="00A03FD1"/>
    <w:rsid w:val="00A04E3C"/>
    <w:rsid w:val="00A0505F"/>
    <w:rsid w:val="00A05493"/>
    <w:rsid w:val="00A0567A"/>
    <w:rsid w:val="00A05FCE"/>
    <w:rsid w:val="00A06360"/>
    <w:rsid w:val="00A06379"/>
    <w:rsid w:val="00A06E24"/>
    <w:rsid w:val="00A07512"/>
    <w:rsid w:val="00A07B85"/>
    <w:rsid w:val="00A07D5C"/>
    <w:rsid w:val="00A10A8D"/>
    <w:rsid w:val="00A10F9D"/>
    <w:rsid w:val="00A11049"/>
    <w:rsid w:val="00A113DC"/>
    <w:rsid w:val="00A11457"/>
    <w:rsid w:val="00A11509"/>
    <w:rsid w:val="00A11893"/>
    <w:rsid w:val="00A118CE"/>
    <w:rsid w:val="00A11B01"/>
    <w:rsid w:val="00A12BA4"/>
    <w:rsid w:val="00A12D0C"/>
    <w:rsid w:val="00A13725"/>
    <w:rsid w:val="00A146E6"/>
    <w:rsid w:val="00A14AD6"/>
    <w:rsid w:val="00A14E75"/>
    <w:rsid w:val="00A1517B"/>
    <w:rsid w:val="00A1530E"/>
    <w:rsid w:val="00A156AE"/>
    <w:rsid w:val="00A159F2"/>
    <w:rsid w:val="00A159F9"/>
    <w:rsid w:val="00A15A66"/>
    <w:rsid w:val="00A15AC3"/>
    <w:rsid w:val="00A15D7D"/>
    <w:rsid w:val="00A16401"/>
    <w:rsid w:val="00A16783"/>
    <w:rsid w:val="00A16B63"/>
    <w:rsid w:val="00A17620"/>
    <w:rsid w:val="00A177B2"/>
    <w:rsid w:val="00A1794A"/>
    <w:rsid w:val="00A179B4"/>
    <w:rsid w:val="00A17A43"/>
    <w:rsid w:val="00A17BD6"/>
    <w:rsid w:val="00A2039E"/>
    <w:rsid w:val="00A20B43"/>
    <w:rsid w:val="00A20CEC"/>
    <w:rsid w:val="00A215E7"/>
    <w:rsid w:val="00A219F1"/>
    <w:rsid w:val="00A22031"/>
    <w:rsid w:val="00A22A9B"/>
    <w:rsid w:val="00A2349B"/>
    <w:rsid w:val="00A23F1E"/>
    <w:rsid w:val="00A24DF5"/>
    <w:rsid w:val="00A2517D"/>
    <w:rsid w:val="00A253A0"/>
    <w:rsid w:val="00A255CC"/>
    <w:rsid w:val="00A25936"/>
    <w:rsid w:val="00A2595D"/>
    <w:rsid w:val="00A25BBA"/>
    <w:rsid w:val="00A25F3C"/>
    <w:rsid w:val="00A271B1"/>
    <w:rsid w:val="00A27CCC"/>
    <w:rsid w:val="00A27E52"/>
    <w:rsid w:val="00A27E56"/>
    <w:rsid w:val="00A27F6E"/>
    <w:rsid w:val="00A30799"/>
    <w:rsid w:val="00A308A2"/>
    <w:rsid w:val="00A309BA"/>
    <w:rsid w:val="00A3105B"/>
    <w:rsid w:val="00A311F0"/>
    <w:rsid w:val="00A3154C"/>
    <w:rsid w:val="00A31E02"/>
    <w:rsid w:val="00A31F14"/>
    <w:rsid w:val="00A3200E"/>
    <w:rsid w:val="00A32A5D"/>
    <w:rsid w:val="00A333B6"/>
    <w:rsid w:val="00A33539"/>
    <w:rsid w:val="00A33C05"/>
    <w:rsid w:val="00A34145"/>
    <w:rsid w:val="00A34322"/>
    <w:rsid w:val="00A354EE"/>
    <w:rsid w:val="00A35DBC"/>
    <w:rsid w:val="00A36366"/>
    <w:rsid w:val="00A36CB7"/>
    <w:rsid w:val="00A372ED"/>
    <w:rsid w:val="00A3747F"/>
    <w:rsid w:val="00A379F8"/>
    <w:rsid w:val="00A37C12"/>
    <w:rsid w:val="00A37C1C"/>
    <w:rsid w:val="00A401C7"/>
    <w:rsid w:val="00A40E26"/>
    <w:rsid w:val="00A40EBF"/>
    <w:rsid w:val="00A41764"/>
    <w:rsid w:val="00A42679"/>
    <w:rsid w:val="00A4570A"/>
    <w:rsid w:val="00A470A9"/>
    <w:rsid w:val="00A47820"/>
    <w:rsid w:val="00A5009D"/>
    <w:rsid w:val="00A50547"/>
    <w:rsid w:val="00A50752"/>
    <w:rsid w:val="00A509E1"/>
    <w:rsid w:val="00A51025"/>
    <w:rsid w:val="00A5178C"/>
    <w:rsid w:val="00A51862"/>
    <w:rsid w:val="00A51983"/>
    <w:rsid w:val="00A51A2C"/>
    <w:rsid w:val="00A51B19"/>
    <w:rsid w:val="00A5275A"/>
    <w:rsid w:val="00A53192"/>
    <w:rsid w:val="00A53809"/>
    <w:rsid w:val="00A539CD"/>
    <w:rsid w:val="00A544C0"/>
    <w:rsid w:val="00A547CA"/>
    <w:rsid w:val="00A54818"/>
    <w:rsid w:val="00A5493D"/>
    <w:rsid w:val="00A54B21"/>
    <w:rsid w:val="00A54EE3"/>
    <w:rsid w:val="00A54F5C"/>
    <w:rsid w:val="00A54F88"/>
    <w:rsid w:val="00A55F4B"/>
    <w:rsid w:val="00A55FCA"/>
    <w:rsid w:val="00A56D11"/>
    <w:rsid w:val="00A57138"/>
    <w:rsid w:val="00A57597"/>
    <w:rsid w:val="00A57EE6"/>
    <w:rsid w:val="00A60032"/>
    <w:rsid w:val="00A60104"/>
    <w:rsid w:val="00A601B2"/>
    <w:rsid w:val="00A605A9"/>
    <w:rsid w:val="00A61258"/>
    <w:rsid w:val="00A6135D"/>
    <w:rsid w:val="00A61E51"/>
    <w:rsid w:val="00A61FFB"/>
    <w:rsid w:val="00A6266B"/>
    <w:rsid w:val="00A62BDA"/>
    <w:rsid w:val="00A63FDB"/>
    <w:rsid w:val="00A64142"/>
    <w:rsid w:val="00A6482A"/>
    <w:rsid w:val="00A64E7D"/>
    <w:rsid w:val="00A653DE"/>
    <w:rsid w:val="00A65B6E"/>
    <w:rsid w:val="00A65EF4"/>
    <w:rsid w:val="00A6637D"/>
    <w:rsid w:val="00A66F0B"/>
    <w:rsid w:val="00A67C71"/>
    <w:rsid w:val="00A67DDF"/>
    <w:rsid w:val="00A7033C"/>
    <w:rsid w:val="00A7089D"/>
    <w:rsid w:val="00A70951"/>
    <w:rsid w:val="00A70A88"/>
    <w:rsid w:val="00A70BAC"/>
    <w:rsid w:val="00A70F61"/>
    <w:rsid w:val="00A71DB3"/>
    <w:rsid w:val="00A723CB"/>
    <w:rsid w:val="00A726AE"/>
    <w:rsid w:val="00A727B3"/>
    <w:rsid w:val="00A72FA8"/>
    <w:rsid w:val="00A730FA"/>
    <w:rsid w:val="00A737A8"/>
    <w:rsid w:val="00A73A1C"/>
    <w:rsid w:val="00A75161"/>
    <w:rsid w:val="00A751CB"/>
    <w:rsid w:val="00A754A6"/>
    <w:rsid w:val="00A7623F"/>
    <w:rsid w:val="00A7634E"/>
    <w:rsid w:val="00A765B7"/>
    <w:rsid w:val="00A76771"/>
    <w:rsid w:val="00A76955"/>
    <w:rsid w:val="00A7741A"/>
    <w:rsid w:val="00A77591"/>
    <w:rsid w:val="00A777A1"/>
    <w:rsid w:val="00A77DF0"/>
    <w:rsid w:val="00A77FD5"/>
    <w:rsid w:val="00A80226"/>
    <w:rsid w:val="00A80381"/>
    <w:rsid w:val="00A80579"/>
    <w:rsid w:val="00A80C5D"/>
    <w:rsid w:val="00A82660"/>
    <w:rsid w:val="00A82EEA"/>
    <w:rsid w:val="00A8343F"/>
    <w:rsid w:val="00A8345B"/>
    <w:rsid w:val="00A83639"/>
    <w:rsid w:val="00A83CAB"/>
    <w:rsid w:val="00A83CF4"/>
    <w:rsid w:val="00A849F9"/>
    <w:rsid w:val="00A84E41"/>
    <w:rsid w:val="00A85290"/>
    <w:rsid w:val="00A85890"/>
    <w:rsid w:val="00A85F5D"/>
    <w:rsid w:val="00A8607A"/>
    <w:rsid w:val="00A86A72"/>
    <w:rsid w:val="00A86B09"/>
    <w:rsid w:val="00A87320"/>
    <w:rsid w:val="00A87443"/>
    <w:rsid w:val="00A903E7"/>
    <w:rsid w:val="00A905FF"/>
    <w:rsid w:val="00A90A02"/>
    <w:rsid w:val="00A93B52"/>
    <w:rsid w:val="00A94046"/>
    <w:rsid w:val="00A95392"/>
    <w:rsid w:val="00A955BD"/>
    <w:rsid w:val="00A95B5D"/>
    <w:rsid w:val="00A95E46"/>
    <w:rsid w:val="00A95EB5"/>
    <w:rsid w:val="00A95F4A"/>
    <w:rsid w:val="00A963FA"/>
    <w:rsid w:val="00A96780"/>
    <w:rsid w:val="00A967D2"/>
    <w:rsid w:val="00A96926"/>
    <w:rsid w:val="00A96E04"/>
    <w:rsid w:val="00A971D9"/>
    <w:rsid w:val="00A97934"/>
    <w:rsid w:val="00AA0010"/>
    <w:rsid w:val="00AA030D"/>
    <w:rsid w:val="00AA04E3"/>
    <w:rsid w:val="00AA0BC0"/>
    <w:rsid w:val="00AA0BEE"/>
    <w:rsid w:val="00AA0C2E"/>
    <w:rsid w:val="00AA1430"/>
    <w:rsid w:val="00AA1630"/>
    <w:rsid w:val="00AA16B2"/>
    <w:rsid w:val="00AA1E7F"/>
    <w:rsid w:val="00AA2F74"/>
    <w:rsid w:val="00AA378B"/>
    <w:rsid w:val="00AA3FCE"/>
    <w:rsid w:val="00AA4046"/>
    <w:rsid w:val="00AA567A"/>
    <w:rsid w:val="00AA6037"/>
    <w:rsid w:val="00AA6303"/>
    <w:rsid w:val="00AA6414"/>
    <w:rsid w:val="00AA67B9"/>
    <w:rsid w:val="00AA7234"/>
    <w:rsid w:val="00AA7926"/>
    <w:rsid w:val="00AA7CB8"/>
    <w:rsid w:val="00AB0600"/>
    <w:rsid w:val="00AB0E36"/>
    <w:rsid w:val="00AB2207"/>
    <w:rsid w:val="00AB2310"/>
    <w:rsid w:val="00AB26D1"/>
    <w:rsid w:val="00AB278F"/>
    <w:rsid w:val="00AB3211"/>
    <w:rsid w:val="00AB33D2"/>
    <w:rsid w:val="00AB35EA"/>
    <w:rsid w:val="00AB4A57"/>
    <w:rsid w:val="00AB6947"/>
    <w:rsid w:val="00AB6B37"/>
    <w:rsid w:val="00AB6F54"/>
    <w:rsid w:val="00AB711D"/>
    <w:rsid w:val="00AB78AB"/>
    <w:rsid w:val="00AB7944"/>
    <w:rsid w:val="00AC019A"/>
    <w:rsid w:val="00AC0274"/>
    <w:rsid w:val="00AC02BF"/>
    <w:rsid w:val="00AC07BD"/>
    <w:rsid w:val="00AC096F"/>
    <w:rsid w:val="00AC196D"/>
    <w:rsid w:val="00AC1C19"/>
    <w:rsid w:val="00AC1CA8"/>
    <w:rsid w:val="00AC1EB4"/>
    <w:rsid w:val="00AC1F52"/>
    <w:rsid w:val="00AC2124"/>
    <w:rsid w:val="00AC2D47"/>
    <w:rsid w:val="00AC3050"/>
    <w:rsid w:val="00AC315F"/>
    <w:rsid w:val="00AC3205"/>
    <w:rsid w:val="00AC3463"/>
    <w:rsid w:val="00AC35B9"/>
    <w:rsid w:val="00AC38BC"/>
    <w:rsid w:val="00AC426F"/>
    <w:rsid w:val="00AC475D"/>
    <w:rsid w:val="00AC4D5A"/>
    <w:rsid w:val="00AC4E5B"/>
    <w:rsid w:val="00AC5A22"/>
    <w:rsid w:val="00AC5ACD"/>
    <w:rsid w:val="00AC6222"/>
    <w:rsid w:val="00AC639A"/>
    <w:rsid w:val="00AC6765"/>
    <w:rsid w:val="00AC6C3A"/>
    <w:rsid w:val="00AC6F56"/>
    <w:rsid w:val="00AC7518"/>
    <w:rsid w:val="00AC7D9F"/>
    <w:rsid w:val="00AD0667"/>
    <w:rsid w:val="00AD0965"/>
    <w:rsid w:val="00AD10A5"/>
    <w:rsid w:val="00AD16D2"/>
    <w:rsid w:val="00AD17B9"/>
    <w:rsid w:val="00AD1BC3"/>
    <w:rsid w:val="00AD218A"/>
    <w:rsid w:val="00AD250E"/>
    <w:rsid w:val="00AD26D0"/>
    <w:rsid w:val="00AD28A2"/>
    <w:rsid w:val="00AD37BF"/>
    <w:rsid w:val="00AD3841"/>
    <w:rsid w:val="00AD3E69"/>
    <w:rsid w:val="00AD3F4B"/>
    <w:rsid w:val="00AD3F63"/>
    <w:rsid w:val="00AD4A53"/>
    <w:rsid w:val="00AD4F1F"/>
    <w:rsid w:val="00AD506C"/>
    <w:rsid w:val="00AD55D1"/>
    <w:rsid w:val="00AD5AA6"/>
    <w:rsid w:val="00AD6453"/>
    <w:rsid w:val="00AD65A2"/>
    <w:rsid w:val="00AD6783"/>
    <w:rsid w:val="00AD6E1C"/>
    <w:rsid w:val="00AD7034"/>
    <w:rsid w:val="00AD7368"/>
    <w:rsid w:val="00AD7826"/>
    <w:rsid w:val="00AD7AD8"/>
    <w:rsid w:val="00AE02F4"/>
    <w:rsid w:val="00AE0E11"/>
    <w:rsid w:val="00AE14B8"/>
    <w:rsid w:val="00AE1859"/>
    <w:rsid w:val="00AE3547"/>
    <w:rsid w:val="00AE389B"/>
    <w:rsid w:val="00AE3E20"/>
    <w:rsid w:val="00AE42AD"/>
    <w:rsid w:val="00AE439C"/>
    <w:rsid w:val="00AE4883"/>
    <w:rsid w:val="00AE4AFB"/>
    <w:rsid w:val="00AE4E7D"/>
    <w:rsid w:val="00AE555F"/>
    <w:rsid w:val="00AE56B5"/>
    <w:rsid w:val="00AE5B98"/>
    <w:rsid w:val="00AE6F29"/>
    <w:rsid w:val="00AE7619"/>
    <w:rsid w:val="00AE7901"/>
    <w:rsid w:val="00AE7E14"/>
    <w:rsid w:val="00AE7EB7"/>
    <w:rsid w:val="00AF0851"/>
    <w:rsid w:val="00AF09B3"/>
    <w:rsid w:val="00AF138F"/>
    <w:rsid w:val="00AF13CF"/>
    <w:rsid w:val="00AF2637"/>
    <w:rsid w:val="00AF265B"/>
    <w:rsid w:val="00AF2D3C"/>
    <w:rsid w:val="00AF3929"/>
    <w:rsid w:val="00AF3ADA"/>
    <w:rsid w:val="00AF3EDB"/>
    <w:rsid w:val="00AF3FBB"/>
    <w:rsid w:val="00AF488B"/>
    <w:rsid w:val="00AF48EC"/>
    <w:rsid w:val="00AF4C90"/>
    <w:rsid w:val="00AF51B4"/>
    <w:rsid w:val="00AF54F6"/>
    <w:rsid w:val="00AF59F4"/>
    <w:rsid w:val="00AF5E92"/>
    <w:rsid w:val="00AF5F73"/>
    <w:rsid w:val="00AF6056"/>
    <w:rsid w:val="00AF61E7"/>
    <w:rsid w:val="00AF6577"/>
    <w:rsid w:val="00AF746D"/>
    <w:rsid w:val="00AF7D56"/>
    <w:rsid w:val="00B00F2D"/>
    <w:rsid w:val="00B013A8"/>
    <w:rsid w:val="00B02D98"/>
    <w:rsid w:val="00B03257"/>
    <w:rsid w:val="00B03F84"/>
    <w:rsid w:val="00B047A7"/>
    <w:rsid w:val="00B04F87"/>
    <w:rsid w:val="00B05725"/>
    <w:rsid w:val="00B05CEC"/>
    <w:rsid w:val="00B05E6E"/>
    <w:rsid w:val="00B07012"/>
    <w:rsid w:val="00B07570"/>
    <w:rsid w:val="00B07587"/>
    <w:rsid w:val="00B076C0"/>
    <w:rsid w:val="00B07CB9"/>
    <w:rsid w:val="00B1106D"/>
    <w:rsid w:val="00B1135F"/>
    <w:rsid w:val="00B114C6"/>
    <w:rsid w:val="00B11943"/>
    <w:rsid w:val="00B1211D"/>
    <w:rsid w:val="00B12836"/>
    <w:rsid w:val="00B1284C"/>
    <w:rsid w:val="00B12CCB"/>
    <w:rsid w:val="00B12E60"/>
    <w:rsid w:val="00B12EDF"/>
    <w:rsid w:val="00B1324C"/>
    <w:rsid w:val="00B13D29"/>
    <w:rsid w:val="00B13FD1"/>
    <w:rsid w:val="00B14073"/>
    <w:rsid w:val="00B14139"/>
    <w:rsid w:val="00B145DB"/>
    <w:rsid w:val="00B1473A"/>
    <w:rsid w:val="00B14CAD"/>
    <w:rsid w:val="00B14E7A"/>
    <w:rsid w:val="00B14F9C"/>
    <w:rsid w:val="00B153C2"/>
    <w:rsid w:val="00B1547F"/>
    <w:rsid w:val="00B1572E"/>
    <w:rsid w:val="00B15F90"/>
    <w:rsid w:val="00B15FF8"/>
    <w:rsid w:val="00B162B6"/>
    <w:rsid w:val="00B16D42"/>
    <w:rsid w:val="00B17013"/>
    <w:rsid w:val="00B17765"/>
    <w:rsid w:val="00B1785B"/>
    <w:rsid w:val="00B20160"/>
    <w:rsid w:val="00B204C6"/>
    <w:rsid w:val="00B20546"/>
    <w:rsid w:val="00B20626"/>
    <w:rsid w:val="00B21264"/>
    <w:rsid w:val="00B21726"/>
    <w:rsid w:val="00B22295"/>
    <w:rsid w:val="00B22640"/>
    <w:rsid w:val="00B22DF1"/>
    <w:rsid w:val="00B238AD"/>
    <w:rsid w:val="00B2401D"/>
    <w:rsid w:val="00B24193"/>
    <w:rsid w:val="00B244C2"/>
    <w:rsid w:val="00B24ABC"/>
    <w:rsid w:val="00B25158"/>
    <w:rsid w:val="00B259AC"/>
    <w:rsid w:val="00B2614A"/>
    <w:rsid w:val="00B27263"/>
    <w:rsid w:val="00B3082C"/>
    <w:rsid w:val="00B308A0"/>
    <w:rsid w:val="00B311D7"/>
    <w:rsid w:val="00B3138C"/>
    <w:rsid w:val="00B31669"/>
    <w:rsid w:val="00B31C93"/>
    <w:rsid w:val="00B31FDD"/>
    <w:rsid w:val="00B32217"/>
    <w:rsid w:val="00B3234F"/>
    <w:rsid w:val="00B3281C"/>
    <w:rsid w:val="00B32CAE"/>
    <w:rsid w:val="00B32CFF"/>
    <w:rsid w:val="00B32E71"/>
    <w:rsid w:val="00B32FBF"/>
    <w:rsid w:val="00B333FB"/>
    <w:rsid w:val="00B336E2"/>
    <w:rsid w:val="00B339EF"/>
    <w:rsid w:val="00B33D19"/>
    <w:rsid w:val="00B348E7"/>
    <w:rsid w:val="00B35947"/>
    <w:rsid w:val="00B35EA0"/>
    <w:rsid w:val="00B36098"/>
    <w:rsid w:val="00B3651E"/>
    <w:rsid w:val="00B368D5"/>
    <w:rsid w:val="00B36DBA"/>
    <w:rsid w:val="00B373BC"/>
    <w:rsid w:val="00B37C82"/>
    <w:rsid w:val="00B37CE3"/>
    <w:rsid w:val="00B37D23"/>
    <w:rsid w:val="00B37D2F"/>
    <w:rsid w:val="00B37D93"/>
    <w:rsid w:val="00B37DFE"/>
    <w:rsid w:val="00B37FCB"/>
    <w:rsid w:val="00B404BF"/>
    <w:rsid w:val="00B4060E"/>
    <w:rsid w:val="00B408BC"/>
    <w:rsid w:val="00B41DDE"/>
    <w:rsid w:val="00B42C9C"/>
    <w:rsid w:val="00B43097"/>
    <w:rsid w:val="00B43667"/>
    <w:rsid w:val="00B43BC2"/>
    <w:rsid w:val="00B4439E"/>
    <w:rsid w:val="00B44575"/>
    <w:rsid w:val="00B44F2F"/>
    <w:rsid w:val="00B4513C"/>
    <w:rsid w:val="00B45DC7"/>
    <w:rsid w:val="00B46287"/>
    <w:rsid w:val="00B46983"/>
    <w:rsid w:val="00B46E8B"/>
    <w:rsid w:val="00B476FE"/>
    <w:rsid w:val="00B4797E"/>
    <w:rsid w:val="00B47D7C"/>
    <w:rsid w:val="00B501A3"/>
    <w:rsid w:val="00B5069E"/>
    <w:rsid w:val="00B50B98"/>
    <w:rsid w:val="00B50C69"/>
    <w:rsid w:val="00B50E20"/>
    <w:rsid w:val="00B50FA6"/>
    <w:rsid w:val="00B510D4"/>
    <w:rsid w:val="00B5126B"/>
    <w:rsid w:val="00B5141F"/>
    <w:rsid w:val="00B5153A"/>
    <w:rsid w:val="00B515B9"/>
    <w:rsid w:val="00B51A4A"/>
    <w:rsid w:val="00B51A73"/>
    <w:rsid w:val="00B52349"/>
    <w:rsid w:val="00B52BCA"/>
    <w:rsid w:val="00B52CA4"/>
    <w:rsid w:val="00B5372F"/>
    <w:rsid w:val="00B53B58"/>
    <w:rsid w:val="00B53CBA"/>
    <w:rsid w:val="00B53FB2"/>
    <w:rsid w:val="00B54047"/>
    <w:rsid w:val="00B5416E"/>
    <w:rsid w:val="00B543F0"/>
    <w:rsid w:val="00B5472F"/>
    <w:rsid w:val="00B54778"/>
    <w:rsid w:val="00B552FE"/>
    <w:rsid w:val="00B556E2"/>
    <w:rsid w:val="00B5592D"/>
    <w:rsid w:val="00B5596E"/>
    <w:rsid w:val="00B55A14"/>
    <w:rsid w:val="00B55D0F"/>
    <w:rsid w:val="00B5638B"/>
    <w:rsid w:val="00B56E0C"/>
    <w:rsid w:val="00B57BC7"/>
    <w:rsid w:val="00B57E9E"/>
    <w:rsid w:val="00B600D4"/>
    <w:rsid w:val="00B609BD"/>
    <w:rsid w:val="00B60C43"/>
    <w:rsid w:val="00B618F7"/>
    <w:rsid w:val="00B62121"/>
    <w:rsid w:val="00B623FF"/>
    <w:rsid w:val="00B62C4F"/>
    <w:rsid w:val="00B63361"/>
    <w:rsid w:val="00B63B1A"/>
    <w:rsid w:val="00B63BA6"/>
    <w:rsid w:val="00B64830"/>
    <w:rsid w:val="00B64EF1"/>
    <w:rsid w:val="00B6578A"/>
    <w:rsid w:val="00B657E1"/>
    <w:rsid w:val="00B65815"/>
    <w:rsid w:val="00B66217"/>
    <w:rsid w:val="00B666AB"/>
    <w:rsid w:val="00B66E03"/>
    <w:rsid w:val="00B66F2B"/>
    <w:rsid w:val="00B67C9F"/>
    <w:rsid w:val="00B700BD"/>
    <w:rsid w:val="00B70102"/>
    <w:rsid w:val="00B708B7"/>
    <w:rsid w:val="00B70B6E"/>
    <w:rsid w:val="00B71636"/>
    <w:rsid w:val="00B729E0"/>
    <w:rsid w:val="00B72AFA"/>
    <w:rsid w:val="00B72D63"/>
    <w:rsid w:val="00B733C2"/>
    <w:rsid w:val="00B73485"/>
    <w:rsid w:val="00B737F1"/>
    <w:rsid w:val="00B74CC2"/>
    <w:rsid w:val="00B74D46"/>
    <w:rsid w:val="00B75462"/>
    <w:rsid w:val="00B75964"/>
    <w:rsid w:val="00B75BED"/>
    <w:rsid w:val="00B75C37"/>
    <w:rsid w:val="00B76064"/>
    <w:rsid w:val="00B760C7"/>
    <w:rsid w:val="00B76A21"/>
    <w:rsid w:val="00B76BD2"/>
    <w:rsid w:val="00B77295"/>
    <w:rsid w:val="00B7752C"/>
    <w:rsid w:val="00B80FAB"/>
    <w:rsid w:val="00B81568"/>
    <w:rsid w:val="00B81588"/>
    <w:rsid w:val="00B81960"/>
    <w:rsid w:val="00B82132"/>
    <w:rsid w:val="00B822A2"/>
    <w:rsid w:val="00B82DAF"/>
    <w:rsid w:val="00B835BF"/>
    <w:rsid w:val="00B83B34"/>
    <w:rsid w:val="00B83C64"/>
    <w:rsid w:val="00B83EEB"/>
    <w:rsid w:val="00B83F2D"/>
    <w:rsid w:val="00B83F9F"/>
    <w:rsid w:val="00B84369"/>
    <w:rsid w:val="00B84738"/>
    <w:rsid w:val="00B848DE"/>
    <w:rsid w:val="00B84E2F"/>
    <w:rsid w:val="00B855DA"/>
    <w:rsid w:val="00B8587A"/>
    <w:rsid w:val="00B8587E"/>
    <w:rsid w:val="00B85FAB"/>
    <w:rsid w:val="00B86618"/>
    <w:rsid w:val="00B868B9"/>
    <w:rsid w:val="00B87550"/>
    <w:rsid w:val="00B87D9D"/>
    <w:rsid w:val="00B901AA"/>
    <w:rsid w:val="00B909E9"/>
    <w:rsid w:val="00B90EC4"/>
    <w:rsid w:val="00B90F6E"/>
    <w:rsid w:val="00B911BD"/>
    <w:rsid w:val="00B9180F"/>
    <w:rsid w:val="00B92247"/>
    <w:rsid w:val="00B92626"/>
    <w:rsid w:val="00B928F4"/>
    <w:rsid w:val="00B92FD9"/>
    <w:rsid w:val="00B93176"/>
    <w:rsid w:val="00B9337E"/>
    <w:rsid w:val="00B93B5C"/>
    <w:rsid w:val="00B93DF2"/>
    <w:rsid w:val="00B94CA2"/>
    <w:rsid w:val="00B95220"/>
    <w:rsid w:val="00B95670"/>
    <w:rsid w:val="00B9588A"/>
    <w:rsid w:val="00B96C39"/>
    <w:rsid w:val="00B9729A"/>
    <w:rsid w:val="00B974E3"/>
    <w:rsid w:val="00B9752E"/>
    <w:rsid w:val="00B97728"/>
    <w:rsid w:val="00B978EE"/>
    <w:rsid w:val="00B97E60"/>
    <w:rsid w:val="00B97E6A"/>
    <w:rsid w:val="00BA00C8"/>
    <w:rsid w:val="00BA0199"/>
    <w:rsid w:val="00BA1AE5"/>
    <w:rsid w:val="00BA2D69"/>
    <w:rsid w:val="00BA31F0"/>
    <w:rsid w:val="00BA3880"/>
    <w:rsid w:val="00BA3BB6"/>
    <w:rsid w:val="00BA452D"/>
    <w:rsid w:val="00BA73DF"/>
    <w:rsid w:val="00BA7AF5"/>
    <w:rsid w:val="00BB080E"/>
    <w:rsid w:val="00BB082C"/>
    <w:rsid w:val="00BB0EFF"/>
    <w:rsid w:val="00BB142F"/>
    <w:rsid w:val="00BB1A8D"/>
    <w:rsid w:val="00BB1D85"/>
    <w:rsid w:val="00BB1EAC"/>
    <w:rsid w:val="00BB3170"/>
    <w:rsid w:val="00BB35B6"/>
    <w:rsid w:val="00BB395F"/>
    <w:rsid w:val="00BB3CD3"/>
    <w:rsid w:val="00BB3E67"/>
    <w:rsid w:val="00BB4327"/>
    <w:rsid w:val="00BB4394"/>
    <w:rsid w:val="00BB4428"/>
    <w:rsid w:val="00BB53A8"/>
    <w:rsid w:val="00BB53AB"/>
    <w:rsid w:val="00BB60D9"/>
    <w:rsid w:val="00BB64F4"/>
    <w:rsid w:val="00BB6958"/>
    <w:rsid w:val="00BB6D81"/>
    <w:rsid w:val="00BB7BAE"/>
    <w:rsid w:val="00BB7BCE"/>
    <w:rsid w:val="00BB7D36"/>
    <w:rsid w:val="00BB7DAF"/>
    <w:rsid w:val="00BC0723"/>
    <w:rsid w:val="00BC09FD"/>
    <w:rsid w:val="00BC0E3D"/>
    <w:rsid w:val="00BC1218"/>
    <w:rsid w:val="00BC161A"/>
    <w:rsid w:val="00BC1953"/>
    <w:rsid w:val="00BC1BA1"/>
    <w:rsid w:val="00BC1E5E"/>
    <w:rsid w:val="00BC1FB4"/>
    <w:rsid w:val="00BC3FF2"/>
    <w:rsid w:val="00BC401A"/>
    <w:rsid w:val="00BC4B3B"/>
    <w:rsid w:val="00BC5064"/>
    <w:rsid w:val="00BC5576"/>
    <w:rsid w:val="00BC59D7"/>
    <w:rsid w:val="00BC6583"/>
    <w:rsid w:val="00BC6C72"/>
    <w:rsid w:val="00BC6CB6"/>
    <w:rsid w:val="00BC7031"/>
    <w:rsid w:val="00BC7932"/>
    <w:rsid w:val="00BC796F"/>
    <w:rsid w:val="00BD05C1"/>
    <w:rsid w:val="00BD0CE7"/>
    <w:rsid w:val="00BD0D4C"/>
    <w:rsid w:val="00BD34D1"/>
    <w:rsid w:val="00BD36A2"/>
    <w:rsid w:val="00BD3A3E"/>
    <w:rsid w:val="00BD3D4D"/>
    <w:rsid w:val="00BD410E"/>
    <w:rsid w:val="00BD4B05"/>
    <w:rsid w:val="00BD5035"/>
    <w:rsid w:val="00BD51A5"/>
    <w:rsid w:val="00BD60C8"/>
    <w:rsid w:val="00BD663D"/>
    <w:rsid w:val="00BD676F"/>
    <w:rsid w:val="00BD6D83"/>
    <w:rsid w:val="00BD6EA9"/>
    <w:rsid w:val="00BD74F7"/>
    <w:rsid w:val="00BD7C84"/>
    <w:rsid w:val="00BE020D"/>
    <w:rsid w:val="00BE02A6"/>
    <w:rsid w:val="00BE0663"/>
    <w:rsid w:val="00BE077F"/>
    <w:rsid w:val="00BE0C02"/>
    <w:rsid w:val="00BE0C73"/>
    <w:rsid w:val="00BE10D6"/>
    <w:rsid w:val="00BE163F"/>
    <w:rsid w:val="00BE197B"/>
    <w:rsid w:val="00BE249C"/>
    <w:rsid w:val="00BE2EE2"/>
    <w:rsid w:val="00BE379F"/>
    <w:rsid w:val="00BE3826"/>
    <w:rsid w:val="00BE3D5B"/>
    <w:rsid w:val="00BE3E89"/>
    <w:rsid w:val="00BE40C6"/>
    <w:rsid w:val="00BE426C"/>
    <w:rsid w:val="00BE5037"/>
    <w:rsid w:val="00BE5565"/>
    <w:rsid w:val="00BE55E8"/>
    <w:rsid w:val="00BE599C"/>
    <w:rsid w:val="00BE5BA4"/>
    <w:rsid w:val="00BE5EF8"/>
    <w:rsid w:val="00BE657A"/>
    <w:rsid w:val="00BE6A9F"/>
    <w:rsid w:val="00BE73C2"/>
    <w:rsid w:val="00BE796E"/>
    <w:rsid w:val="00BF0DC5"/>
    <w:rsid w:val="00BF0E00"/>
    <w:rsid w:val="00BF10A1"/>
    <w:rsid w:val="00BF1A38"/>
    <w:rsid w:val="00BF25C8"/>
    <w:rsid w:val="00BF2865"/>
    <w:rsid w:val="00BF2AFD"/>
    <w:rsid w:val="00BF2C90"/>
    <w:rsid w:val="00BF2EA4"/>
    <w:rsid w:val="00BF305E"/>
    <w:rsid w:val="00BF3B55"/>
    <w:rsid w:val="00BF4DA7"/>
    <w:rsid w:val="00BF4E17"/>
    <w:rsid w:val="00BF5461"/>
    <w:rsid w:val="00BF562F"/>
    <w:rsid w:val="00BF5A7E"/>
    <w:rsid w:val="00BF5B6F"/>
    <w:rsid w:val="00BF5DE9"/>
    <w:rsid w:val="00BF5FBD"/>
    <w:rsid w:val="00BF6035"/>
    <w:rsid w:val="00BF63CB"/>
    <w:rsid w:val="00BF66CA"/>
    <w:rsid w:val="00BF6EA0"/>
    <w:rsid w:val="00BF6F4E"/>
    <w:rsid w:val="00BF7293"/>
    <w:rsid w:val="00BF7BB6"/>
    <w:rsid w:val="00BF7D54"/>
    <w:rsid w:val="00C008FF"/>
    <w:rsid w:val="00C012A9"/>
    <w:rsid w:val="00C01445"/>
    <w:rsid w:val="00C015DA"/>
    <w:rsid w:val="00C016BC"/>
    <w:rsid w:val="00C01A4E"/>
    <w:rsid w:val="00C022D6"/>
    <w:rsid w:val="00C02B0F"/>
    <w:rsid w:val="00C02FD1"/>
    <w:rsid w:val="00C03A20"/>
    <w:rsid w:val="00C04313"/>
    <w:rsid w:val="00C046D6"/>
    <w:rsid w:val="00C05661"/>
    <w:rsid w:val="00C06002"/>
    <w:rsid w:val="00C0643F"/>
    <w:rsid w:val="00C06DC2"/>
    <w:rsid w:val="00C06E50"/>
    <w:rsid w:val="00C0779F"/>
    <w:rsid w:val="00C07A05"/>
    <w:rsid w:val="00C07DAE"/>
    <w:rsid w:val="00C10DA9"/>
    <w:rsid w:val="00C12107"/>
    <w:rsid w:val="00C122DC"/>
    <w:rsid w:val="00C12988"/>
    <w:rsid w:val="00C12BD0"/>
    <w:rsid w:val="00C132EC"/>
    <w:rsid w:val="00C13F80"/>
    <w:rsid w:val="00C146E5"/>
    <w:rsid w:val="00C147C9"/>
    <w:rsid w:val="00C1488F"/>
    <w:rsid w:val="00C1498D"/>
    <w:rsid w:val="00C14AA9"/>
    <w:rsid w:val="00C14C43"/>
    <w:rsid w:val="00C14EB4"/>
    <w:rsid w:val="00C15086"/>
    <w:rsid w:val="00C1536F"/>
    <w:rsid w:val="00C15406"/>
    <w:rsid w:val="00C154AD"/>
    <w:rsid w:val="00C159E8"/>
    <w:rsid w:val="00C15E49"/>
    <w:rsid w:val="00C160FB"/>
    <w:rsid w:val="00C16CC2"/>
    <w:rsid w:val="00C170A3"/>
    <w:rsid w:val="00C179AF"/>
    <w:rsid w:val="00C17AA1"/>
    <w:rsid w:val="00C20AF5"/>
    <w:rsid w:val="00C20B4D"/>
    <w:rsid w:val="00C20F82"/>
    <w:rsid w:val="00C21B6F"/>
    <w:rsid w:val="00C21BA4"/>
    <w:rsid w:val="00C227CB"/>
    <w:rsid w:val="00C2295E"/>
    <w:rsid w:val="00C22F66"/>
    <w:rsid w:val="00C23FF6"/>
    <w:rsid w:val="00C24479"/>
    <w:rsid w:val="00C2486B"/>
    <w:rsid w:val="00C248CA"/>
    <w:rsid w:val="00C24CD7"/>
    <w:rsid w:val="00C2512B"/>
    <w:rsid w:val="00C2542B"/>
    <w:rsid w:val="00C2557F"/>
    <w:rsid w:val="00C25B2C"/>
    <w:rsid w:val="00C25E40"/>
    <w:rsid w:val="00C25E88"/>
    <w:rsid w:val="00C260A3"/>
    <w:rsid w:val="00C2646A"/>
    <w:rsid w:val="00C269BD"/>
    <w:rsid w:val="00C26A9B"/>
    <w:rsid w:val="00C26EFC"/>
    <w:rsid w:val="00C277C5"/>
    <w:rsid w:val="00C31246"/>
    <w:rsid w:val="00C31372"/>
    <w:rsid w:val="00C320BF"/>
    <w:rsid w:val="00C321CA"/>
    <w:rsid w:val="00C32CAA"/>
    <w:rsid w:val="00C33101"/>
    <w:rsid w:val="00C33589"/>
    <w:rsid w:val="00C33647"/>
    <w:rsid w:val="00C33884"/>
    <w:rsid w:val="00C33DAD"/>
    <w:rsid w:val="00C341BE"/>
    <w:rsid w:val="00C3456E"/>
    <w:rsid w:val="00C34787"/>
    <w:rsid w:val="00C34A51"/>
    <w:rsid w:val="00C351A4"/>
    <w:rsid w:val="00C356D8"/>
    <w:rsid w:val="00C3590B"/>
    <w:rsid w:val="00C35981"/>
    <w:rsid w:val="00C35C05"/>
    <w:rsid w:val="00C3647C"/>
    <w:rsid w:val="00C37596"/>
    <w:rsid w:val="00C40079"/>
    <w:rsid w:val="00C40165"/>
    <w:rsid w:val="00C41F9D"/>
    <w:rsid w:val="00C420F6"/>
    <w:rsid w:val="00C42B92"/>
    <w:rsid w:val="00C42F2A"/>
    <w:rsid w:val="00C4326A"/>
    <w:rsid w:val="00C4358A"/>
    <w:rsid w:val="00C43824"/>
    <w:rsid w:val="00C43C92"/>
    <w:rsid w:val="00C443E0"/>
    <w:rsid w:val="00C457AD"/>
    <w:rsid w:val="00C45B2C"/>
    <w:rsid w:val="00C45C28"/>
    <w:rsid w:val="00C46258"/>
    <w:rsid w:val="00C4656D"/>
    <w:rsid w:val="00C46FED"/>
    <w:rsid w:val="00C479D4"/>
    <w:rsid w:val="00C47B4F"/>
    <w:rsid w:val="00C47FDE"/>
    <w:rsid w:val="00C501CE"/>
    <w:rsid w:val="00C50992"/>
    <w:rsid w:val="00C50B38"/>
    <w:rsid w:val="00C50E05"/>
    <w:rsid w:val="00C50F67"/>
    <w:rsid w:val="00C512FA"/>
    <w:rsid w:val="00C517D9"/>
    <w:rsid w:val="00C51C3C"/>
    <w:rsid w:val="00C51F4D"/>
    <w:rsid w:val="00C5211D"/>
    <w:rsid w:val="00C5233B"/>
    <w:rsid w:val="00C5293F"/>
    <w:rsid w:val="00C53149"/>
    <w:rsid w:val="00C534AA"/>
    <w:rsid w:val="00C53709"/>
    <w:rsid w:val="00C54500"/>
    <w:rsid w:val="00C5475C"/>
    <w:rsid w:val="00C54942"/>
    <w:rsid w:val="00C54EA5"/>
    <w:rsid w:val="00C55190"/>
    <w:rsid w:val="00C55852"/>
    <w:rsid w:val="00C56985"/>
    <w:rsid w:val="00C571D2"/>
    <w:rsid w:val="00C57391"/>
    <w:rsid w:val="00C574F3"/>
    <w:rsid w:val="00C578FB"/>
    <w:rsid w:val="00C5799B"/>
    <w:rsid w:val="00C602D8"/>
    <w:rsid w:val="00C60F9D"/>
    <w:rsid w:val="00C6124D"/>
    <w:rsid w:val="00C618C8"/>
    <w:rsid w:val="00C61A6A"/>
    <w:rsid w:val="00C62D18"/>
    <w:rsid w:val="00C62EEF"/>
    <w:rsid w:val="00C63878"/>
    <w:rsid w:val="00C63979"/>
    <w:rsid w:val="00C63B41"/>
    <w:rsid w:val="00C6441D"/>
    <w:rsid w:val="00C64A9C"/>
    <w:rsid w:val="00C64D22"/>
    <w:rsid w:val="00C657F2"/>
    <w:rsid w:val="00C65AAF"/>
    <w:rsid w:val="00C65C67"/>
    <w:rsid w:val="00C66409"/>
    <w:rsid w:val="00C66532"/>
    <w:rsid w:val="00C6668D"/>
    <w:rsid w:val="00C66771"/>
    <w:rsid w:val="00C66903"/>
    <w:rsid w:val="00C670E1"/>
    <w:rsid w:val="00C676D8"/>
    <w:rsid w:val="00C70A18"/>
    <w:rsid w:val="00C70B72"/>
    <w:rsid w:val="00C70C71"/>
    <w:rsid w:val="00C71CFF"/>
    <w:rsid w:val="00C72227"/>
    <w:rsid w:val="00C729C1"/>
    <w:rsid w:val="00C72B80"/>
    <w:rsid w:val="00C73603"/>
    <w:rsid w:val="00C736E3"/>
    <w:rsid w:val="00C73FCD"/>
    <w:rsid w:val="00C74640"/>
    <w:rsid w:val="00C74753"/>
    <w:rsid w:val="00C74909"/>
    <w:rsid w:val="00C74F72"/>
    <w:rsid w:val="00C753A2"/>
    <w:rsid w:val="00C75C1D"/>
    <w:rsid w:val="00C75C9E"/>
    <w:rsid w:val="00C764BE"/>
    <w:rsid w:val="00C76525"/>
    <w:rsid w:val="00C769E3"/>
    <w:rsid w:val="00C769F5"/>
    <w:rsid w:val="00C771BE"/>
    <w:rsid w:val="00C773AA"/>
    <w:rsid w:val="00C774FA"/>
    <w:rsid w:val="00C775CA"/>
    <w:rsid w:val="00C77E97"/>
    <w:rsid w:val="00C80A87"/>
    <w:rsid w:val="00C80CBC"/>
    <w:rsid w:val="00C80EC9"/>
    <w:rsid w:val="00C80EE2"/>
    <w:rsid w:val="00C81FD6"/>
    <w:rsid w:val="00C82588"/>
    <w:rsid w:val="00C82B94"/>
    <w:rsid w:val="00C830A4"/>
    <w:rsid w:val="00C83848"/>
    <w:rsid w:val="00C83BD5"/>
    <w:rsid w:val="00C83D43"/>
    <w:rsid w:val="00C83E05"/>
    <w:rsid w:val="00C844FC"/>
    <w:rsid w:val="00C857EE"/>
    <w:rsid w:val="00C857F6"/>
    <w:rsid w:val="00C85847"/>
    <w:rsid w:val="00C85AAD"/>
    <w:rsid w:val="00C85BBD"/>
    <w:rsid w:val="00C8759C"/>
    <w:rsid w:val="00C87B51"/>
    <w:rsid w:val="00C904FE"/>
    <w:rsid w:val="00C905DA"/>
    <w:rsid w:val="00C906D2"/>
    <w:rsid w:val="00C90AF0"/>
    <w:rsid w:val="00C91BE5"/>
    <w:rsid w:val="00C91E5B"/>
    <w:rsid w:val="00C91F77"/>
    <w:rsid w:val="00C9207C"/>
    <w:rsid w:val="00C92206"/>
    <w:rsid w:val="00C9224D"/>
    <w:rsid w:val="00C92769"/>
    <w:rsid w:val="00C92A84"/>
    <w:rsid w:val="00C931E0"/>
    <w:rsid w:val="00C9386B"/>
    <w:rsid w:val="00C93FED"/>
    <w:rsid w:val="00C94E61"/>
    <w:rsid w:val="00C9508A"/>
    <w:rsid w:val="00C96494"/>
    <w:rsid w:val="00C964F8"/>
    <w:rsid w:val="00C96B25"/>
    <w:rsid w:val="00C97EA2"/>
    <w:rsid w:val="00CA05A2"/>
    <w:rsid w:val="00CA06BB"/>
    <w:rsid w:val="00CA13E0"/>
    <w:rsid w:val="00CA1A50"/>
    <w:rsid w:val="00CA2425"/>
    <w:rsid w:val="00CA33BA"/>
    <w:rsid w:val="00CA3BD0"/>
    <w:rsid w:val="00CA4158"/>
    <w:rsid w:val="00CA4E24"/>
    <w:rsid w:val="00CA4EFB"/>
    <w:rsid w:val="00CA5079"/>
    <w:rsid w:val="00CA50B5"/>
    <w:rsid w:val="00CA5381"/>
    <w:rsid w:val="00CA53AA"/>
    <w:rsid w:val="00CA59A9"/>
    <w:rsid w:val="00CA5D6D"/>
    <w:rsid w:val="00CA6037"/>
    <w:rsid w:val="00CA6731"/>
    <w:rsid w:val="00CA6E00"/>
    <w:rsid w:val="00CA79B6"/>
    <w:rsid w:val="00CA7A03"/>
    <w:rsid w:val="00CA7F13"/>
    <w:rsid w:val="00CA7F32"/>
    <w:rsid w:val="00CB01FC"/>
    <w:rsid w:val="00CB0258"/>
    <w:rsid w:val="00CB04AC"/>
    <w:rsid w:val="00CB0B22"/>
    <w:rsid w:val="00CB187C"/>
    <w:rsid w:val="00CB1D8A"/>
    <w:rsid w:val="00CB2090"/>
    <w:rsid w:val="00CB2439"/>
    <w:rsid w:val="00CB27D7"/>
    <w:rsid w:val="00CB30A9"/>
    <w:rsid w:val="00CB48F5"/>
    <w:rsid w:val="00CB5982"/>
    <w:rsid w:val="00CB5A97"/>
    <w:rsid w:val="00CB5F65"/>
    <w:rsid w:val="00CB624D"/>
    <w:rsid w:val="00CB675E"/>
    <w:rsid w:val="00CB6931"/>
    <w:rsid w:val="00CB6991"/>
    <w:rsid w:val="00CB6C17"/>
    <w:rsid w:val="00CB6CF3"/>
    <w:rsid w:val="00CB70AD"/>
    <w:rsid w:val="00CB7222"/>
    <w:rsid w:val="00CB7DC0"/>
    <w:rsid w:val="00CB7E82"/>
    <w:rsid w:val="00CC0100"/>
    <w:rsid w:val="00CC0C61"/>
    <w:rsid w:val="00CC1670"/>
    <w:rsid w:val="00CC17C0"/>
    <w:rsid w:val="00CC1DC2"/>
    <w:rsid w:val="00CC26A6"/>
    <w:rsid w:val="00CC2869"/>
    <w:rsid w:val="00CC2FBD"/>
    <w:rsid w:val="00CC3287"/>
    <w:rsid w:val="00CC3B7A"/>
    <w:rsid w:val="00CC417D"/>
    <w:rsid w:val="00CC43AC"/>
    <w:rsid w:val="00CC4830"/>
    <w:rsid w:val="00CC493A"/>
    <w:rsid w:val="00CC49AC"/>
    <w:rsid w:val="00CC4A7C"/>
    <w:rsid w:val="00CC4D1F"/>
    <w:rsid w:val="00CC4E91"/>
    <w:rsid w:val="00CC51AD"/>
    <w:rsid w:val="00CC54FC"/>
    <w:rsid w:val="00CC6331"/>
    <w:rsid w:val="00CC6C32"/>
    <w:rsid w:val="00CC7549"/>
    <w:rsid w:val="00CC7E9A"/>
    <w:rsid w:val="00CD02B0"/>
    <w:rsid w:val="00CD0343"/>
    <w:rsid w:val="00CD0AE5"/>
    <w:rsid w:val="00CD14B5"/>
    <w:rsid w:val="00CD173B"/>
    <w:rsid w:val="00CD1C82"/>
    <w:rsid w:val="00CD290C"/>
    <w:rsid w:val="00CD31A1"/>
    <w:rsid w:val="00CD391D"/>
    <w:rsid w:val="00CD3A45"/>
    <w:rsid w:val="00CD3AAF"/>
    <w:rsid w:val="00CD3DE2"/>
    <w:rsid w:val="00CD3E6C"/>
    <w:rsid w:val="00CD4758"/>
    <w:rsid w:val="00CD4958"/>
    <w:rsid w:val="00CD4A06"/>
    <w:rsid w:val="00CD4B18"/>
    <w:rsid w:val="00CD4EF9"/>
    <w:rsid w:val="00CD5377"/>
    <w:rsid w:val="00CD5A75"/>
    <w:rsid w:val="00CD6EC8"/>
    <w:rsid w:val="00CD7085"/>
    <w:rsid w:val="00CD72A8"/>
    <w:rsid w:val="00CD73A5"/>
    <w:rsid w:val="00CD7606"/>
    <w:rsid w:val="00CD7720"/>
    <w:rsid w:val="00CD7FD9"/>
    <w:rsid w:val="00CE0678"/>
    <w:rsid w:val="00CE0A09"/>
    <w:rsid w:val="00CE0DFE"/>
    <w:rsid w:val="00CE1637"/>
    <w:rsid w:val="00CE1ECD"/>
    <w:rsid w:val="00CE20AF"/>
    <w:rsid w:val="00CE2E4E"/>
    <w:rsid w:val="00CE2F8A"/>
    <w:rsid w:val="00CE3757"/>
    <w:rsid w:val="00CE419F"/>
    <w:rsid w:val="00CE43CB"/>
    <w:rsid w:val="00CE463D"/>
    <w:rsid w:val="00CE4670"/>
    <w:rsid w:val="00CE4CF3"/>
    <w:rsid w:val="00CE4F05"/>
    <w:rsid w:val="00CE53AA"/>
    <w:rsid w:val="00CE5AAE"/>
    <w:rsid w:val="00CE6B05"/>
    <w:rsid w:val="00CE74A2"/>
    <w:rsid w:val="00CE74E8"/>
    <w:rsid w:val="00CE7B81"/>
    <w:rsid w:val="00CF00D5"/>
    <w:rsid w:val="00CF0878"/>
    <w:rsid w:val="00CF08E3"/>
    <w:rsid w:val="00CF0F15"/>
    <w:rsid w:val="00CF1332"/>
    <w:rsid w:val="00CF15FA"/>
    <w:rsid w:val="00CF17AD"/>
    <w:rsid w:val="00CF1B55"/>
    <w:rsid w:val="00CF3452"/>
    <w:rsid w:val="00CF36E9"/>
    <w:rsid w:val="00CF37F4"/>
    <w:rsid w:val="00CF397E"/>
    <w:rsid w:val="00CF3E8D"/>
    <w:rsid w:val="00CF4024"/>
    <w:rsid w:val="00CF4CD1"/>
    <w:rsid w:val="00CF4DBA"/>
    <w:rsid w:val="00CF4DBB"/>
    <w:rsid w:val="00CF58C1"/>
    <w:rsid w:val="00CF5D9B"/>
    <w:rsid w:val="00CF64F1"/>
    <w:rsid w:val="00CF6594"/>
    <w:rsid w:val="00CF689B"/>
    <w:rsid w:val="00CF6BCF"/>
    <w:rsid w:val="00CF6C14"/>
    <w:rsid w:val="00CF732A"/>
    <w:rsid w:val="00CF7460"/>
    <w:rsid w:val="00D00144"/>
    <w:rsid w:val="00D00CC7"/>
    <w:rsid w:val="00D01381"/>
    <w:rsid w:val="00D0218A"/>
    <w:rsid w:val="00D021AF"/>
    <w:rsid w:val="00D021CE"/>
    <w:rsid w:val="00D026EA"/>
    <w:rsid w:val="00D02F43"/>
    <w:rsid w:val="00D041D6"/>
    <w:rsid w:val="00D042E4"/>
    <w:rsid w:val="00D04554"/>
    <w:rsid w:val="00D04C5B"/>
    <w:rsid w:val="00D0535C"/>
    <w:rsid w:val="00D05695"/>
    <w:rsid w:val="00D05B41"/>
    <w:rsid w:val="00D05EFB"/>
    <w:rsid w:val="00D06045"/>
    <w:rsid w:val="00D06574"/>
    <w:rsid w:val="00D06F63"/>
    <w:rsid w:val="00D06FDE"/>
    <w:rsid w:val="00D07215"/>
    <w:rsid w:val="00D074DA"/>
    <w:rsid w:val="00D07748"/>
    <w:rsid w:val="00D07BBB"/>
    <w:rsid w:val="00D10437"/>
    <w:rsid w:val="00D1090E"/>
    <w:rsid w:val="00D10BD4"/>
    <w:rsid w:val="00D1171A"/>
    <w:rsid w:val="00D11E5E"/>
    <w:rsid w:val="00D124B1"/>
    <w:rsid w:val="00D13FAD"/>
    <w:rsid w:val="00D143DD"/>
    <w:rsid w:val="00D146A2"/>
    <w:rsid w:val="00D146F5"/>
    <w:rsid w:val="00D14982"/>
    <w:rsid w:val="00D14E23"/>
    <w:rsid w:val="00D1558F"/>
    <w:rsid w:val="00D15838"/>
    <w:rsid w:val="00D15B40"/>
    <w:rsid w:val="00D164DE"/>
    <w:rsid w:val="00D166A8"/>
    <w:rsid w:val="00D16BC9"/>
    <w:rsid w:val="00D16D51"/>
    <w:rsid w:val="00D171D6"/>
    <w:rsid w:val="00D174A7"/>
    <w:rsid w:val="00D174E1"/>
    <w:rsid w:val="00D1770A"/>
    <w:rsid w:val="00D17A11"/>
    <w:rsid w:val="00D20382"/>
    <w:rsid w:val="00D2077C"/>
    <w:rsid w:val="00D211FC"/>
    <w:rsid w:val="00D21A33"/>
    <w:rsid w:val="00D21BF3"/>
    <w:rsid w:val="00D21D9D"/>
    <w:rsid w:val="00D22A99"/>
    <w:rsid w:val="00D22ACE"/>
    <w:rsid w:val="00D23BE9"/>
    <w:rsid w:val="00D23E1C"/>
    <w:rsid w:val="00D240AF"/>
    <w:rsid w:val="00D253AC"/>
    <w:rsid w:val="00D259C8"/>
    <w:rsid w:val="00D25A88"/>
    <w:rsid w:val="00D25AF8"/>
    <w:rsid w:val="00D261AC"/>
    <w:rsid w:val="00D26852"/>
    <w:rsid w:val="00D26A47"/>
    <w:rsid w:val="00D26CE7"/>
    <w:rsid w:val="00D26EFC"/>
    <w:rsid w:val="00D27DF2"/>
    <w:rsid w:val="00D31600"/>
    <w:rsid w:val="00D31AA1"/>
    <w:rsid w:val="00D31FCA"/>
    <w:rsid w:val="00D33043"/>
    <w:rsid w:val="00D331A9"/>
    <w:rsid w:val="00D33C31"/>
    <w:rsid w:val="00D34066"/>
    <w:rsid w:val="00D343E6"/>
    <w:rsid w:val="00D34A32"/>
    <w:rsid w:val="00D34D4F"/>
    <w:rsid w:val="00D3621C"/>
    <w:rsid w:val="00D36A8A"/>
    <w:rsid w:val="00D376E4"/>
    <w:rsid w:val="00D37885"/>
    <w:rsid w:val="00D378CB"/>
    <w:rsid w:val="00D37A4D"/>
    <w:rsid w:val="00D37E4C"/>
    <w:rsid w:val="00D411E9"/>
    <w:rsid w:val="00D41D0B"/>
    <w:rsid w:val="00D41EBC"/>
    <w:rsid w:val="00D42408"/>
    <w:rsid w:val="00D42471"/>
    <w:rsid w:val="00D42E6A"/>
    <w:rsid w:val="00D42F0E"/>
    <w:rsid w:val="00D4362A"/>
    <w:rsid w:val="00D4556F"/>
    <w:rsid w:val="00D458C7"/>
    <w:rsid w:val="00D467FA"/>
    <w:rsid w:val="00D47492"/>
    <w:rsid w:val="00D4770F"/>
    <w:rsid w:val="00D47F92"/>
    <w:rsid w:val="00D50086"/>
    <w:rsid w:val="00D50631"/>
    <w:rsid w:val="00D50D82"/>
    <w:rsid w:val="00D51E6A"/>
    <w:rsid w:val="00D52659"/>
    <w:rsid w:val="00D526A9"/>
    <w:rsid w:val="00D527A7"/>
    <w:rsid w:val="00D528CB"/>
    <w:rsid w:val="00D53110"/>
    <w:rsid w:val="00D5397D"/>
    <w:rsid w:val="00D5408F"/>
    <w:rsid w:val="00D54109"/>
    <w:rsid w:val="00D54457"/>
    <w:rsid w:val="00D54638"/>
    <w:rsid w:val="00D5515B"/>
    <w:rsid w:val="00D55495"/>
    <w:rsid w:val="00D55A26"/>
    <w:rsid w:val="00D55F02"/>
    <w:rsid w:val="00D5605A"/>
    <w:rsid w:val="00D5605B"/>
    <w:rsid w:val="00D56F17"/>
    <w:rsid w:val="00D5701B"/>
    <w:rsid w:val="00D57AD2"/>
    <w:rsid w:val="00D57AFD"/>
    <w:rsid w:val="00D600DC"/>
    <w:rsid w:val="00D602E2"/>
    <w:rsid w:val="00D6075D"/>
    <w:rsid w:val="00D61372"/>
    <w:rsid w:val="00D613DF"/>
    <w:rsid w:val="00D61B73"/>
    <w:rsid w:val="00D62A8D"/>
    <w:rsid w:val="00D62D14"/>
    <w:rsid w:val="00D63232"/>
    <w:rsid w:val="00D63A92"/>
    <w:rsid w:val="00D63B70"/>
    <w:rsid w:val="00D641FC"/>
    <w:rsid w:val="00D64423"/>
    <w:rsid w:val="00D64590"/>
    <w:rsid w:val="00D64831"/>
    <w:rsid w:val="00D64DF2"/>
    <w:rsid w:val="00D6511F"/>
    <w:rsid w:val="00D65862"/>
    <w:rsid w:val="00D65AE9"/>
    <w:rsid w:val="00D65CFC"/>
    <w:rsid w:val="00D66CB8"/>
    <w:rsid w:val="00D670C8"/>
    <w:rsid w:val="00D678AD"/>
    <w:rsid w:val="00D67F1D"/>
    <w:rsid w:val="00D70149"/>
    <w:rsid w:val="00D7080D"/>
    <w:rsid w:val="00D70AC7"/>
    <w:rsid w:val="00D70F70"/>
    <w:rsid w:val="00D711FB"/>
    <w:rsid w:val="00D72023"/>
    <w:rsid w:val="00D7264E"/>
    <w:rsid w:val="00D731D2"/>
    <w:rsid w:val="00D73658"/>
    <w:rsid w:val="00D773AF"/>
    <w:rsid w:val="00D77E9C"/>
    <w:rsid w:val="00D804E7"/>
    <w:rsid w:val="00D80CE1"/>
    <w:rsid w:val="00D81012"/>
    <w:rsid w:val="00D81153"/>
    <w:rsid w:val="00D81791"/>
    <w:rsid w:val="00D818C1"/>
    <w:rsid w:val="00D81E32"/>
    <w:rsid w:val="00D82328"/>
    <w:rsid w:val="00D82B11"/>
    <w:rsid w:val="00D83130"/>
    <w:rsid w:val="00D8317A"/>
    <w:rsid w:val="00D83568"/>
    <w:rsid w:val="00D83AC4"/>
    <w:rsid w:val="00D83DC0"/>
    <w:rsid w:val="00D84145"/>
    <w:rsid w:val="00D8447F"/>
    <w:rsid w:val="00D84E77"/>
    <w:rsid w:val="00D851E4"/>
    <w:rsid w:val="00D85936"/>
    <w:rsid w:val="00D85B7E"/>
    <w:rsid w:val="00D85F88"/>
    <w:rsid w:val="00D86743"/>
    <w:rsid w:val="00D869DB"/>
    <w:rsid w:val="00D86B4D"/>
    <w:rsid w:val="00D879AF"/>
    <w:rsid w:val="00D87FB5"/>
    <w:rsid w:val="00D90206"/>
    <w:rsid w:val="00D905CB"/>
    <w:rsid w:val="00D9147A"/>
    <w:rsid w:val="00D924E1"/>
    <w:rsid w:val="00D92CB9"/>
    <w:rsid w:val="00D933C5"/>
    <w:rsid w:val="00D93C5A"/>
    <w:rsid w:val="00D941DE"/>
    <w:rsid w:val="00D94277"/>
    <w:rsid w:val="00D94917"/>
    <w:rsid w:val="00D94A9C"/>
    <w:rsid w:val="00D94B51"/>
    <w:rsid w:val="00D94CC2"/>
    <w:rsid w:val="00D950FB"/>
    <w:rsid w:val="00D951CD"/>
    <w:rsid w:val="00D9539A"/>
    <w:rsid w:val="00D9543B"/>
    <w:rsid w:val="00D955A0"/>
    <w:rsid w:val="00D95EBF"/>
    <w:rsid w:val="00D95F18"/>
    <w:rsid w:val="00D962F4"/>
    <w:rsid w:val="00D968C6"/>
    <w:rsid w:val="00D968E2"/>
    <w:rsid w:val="00D972A2"/>
    <w:rsid w:val="00D97B36"/>
    <w:rsid w:val="00DA09A2"/>
    <w:rsid w:val="00DA09CC"/>
    <w:rsid w:val="00DA101B"/>
    <w:rsid w:val="00DA1C89"/>
    <w:rsid w:val="00DA2065"/>
    <w:rsid w:val="00DA2585"/>
    <w:rsid w:val="00DA2652"/>
    <w:rsid w:val="00DA2679"/>
    <w:rsid w:val="00DA38A6"/>
    <w:rsid w:val="00DA39D3"/>
    <w:rsid w:val="00DA3D87"/>
    <w:rsid w:val="00DA3EFC"/>
    <w:rsid w:val="00DA4366"/>
    <w:rsid w:val="00DA44C2"/>
    <w:rsid w:val="00DA4D14"/>
    <w:rsid w:val="00DA5415"/>
    <w:rsid w:val="00DA573D"/>
    <w:rsid w:val="00DA5C56"/>
    <w:rsid w:val="00DA6389"/>
    <w:rsid w:val="00DA63E8"/>
    <w:rsid w:val="00DA6B1C"/>
    <w:rsid w:val="00DA6DD2"/>
    <w:rsid w:val="00DA715B"/>
    <w:rsid w:val="00DA7BD7"/>
    <w:rsid w:val="00DA7E03"/>
    <w:rsid w:val="00DB0C5C"/>
    <w:rsid w:val="00DB1535"/>
    <w:rsid w:val="00DB1CD3"/>
    <w:rsid w:val="00DB231A"/>
    <w:rsid w:val="00DB26D9"/>
    <w:rsid w:val="00DB2ACD"/>
    <w:rsid w:val="00DB3544"/>
    <w:rsid w:val="00DB387D"/>
    <w:rsid w:val="00DB3DE4"/>
    <w:rsid w:val="00DB414B"/>
    <w:rsid w:val="00DB42E4"/>
    <w:rsid w:val="00DB4BBD"/>
    <w:rsid w:val="00DB5F36"/>
    <w:rsid w:val="00DB6CC0"/>
    <w:rsid w:val="00DB7099"/>
    <w:rsid w:val="00DC0540"/>
    <w:rsid w:val="00DC0A65"/>
    <w:rsid w:val="00DC0B66"/>
    <w:rsid w:val="00DC11E1"/>
    <w:rsid w:val="00DC1757"/>
    <w:rsid w:val="00DC18A1"/>
    <w:rsid w:val="00DC1B35"/>
    <w:rsid w:val="00DC225C"/>
    <w:rsid w:val="00DC2418"/>
    <w:rsid w:val="00DC25D1"/>
    <w:rsid w:val="00DC2B9A"/>
    <w:rsid w:val="00DC2F24"/>
    <w:rsid w:val="00DC37C0"/>
    <w:rsid w:val="00DC398E"/>
    <w:rsid w:val="00DC3B0E"/>
    <w:rsid w:val="00DC3DDF"/>
    <w:rsid w:val="00DC41A6"/>
    <w:rsid w:val="00DC435A"/>
    <w:rsid w:val="00DC4DE1"/>
    <w:rsid w:val="00DC5788"/>
    <w:rsid w:val="00DC58D6"/>
    <w:rsid w:val="00DC58D8"/>
    <w:rsid w:val="00DC626C"/>
    <w:rsid w:val="00DC6595"/>
    <w:rsid w:val="00DC66F1"/>
    <w:rsid w:val="00DC67FB"/>
    <w:rsid w:val="00DC6854"/>
    <w:rsid w:val="00DC69D2"/>
    <w:rsid w:val="00DC6C36"/>
    <w:rsid w:val="00DC6C69"/>
    <w:rsid w:val="00DC7266"/>
    <w:rsid w:val="00DC726D"/>
    <w:rsid w:val="00DC74C7"/>
    <w:rsid w:val="00DC7AD6"/>
    <w:rsid w:val="00DD079B"/>
    <w:rsid w:val="00DD15F8"/>
    <w:rsid w:val="00DD1770"/>
    <w:rsid w:val="00DD1B34"/>
    <w:rsid w:val="00DD29F7"/>
    <w:rsid w:val="00DD3654"/>
    <w:rsid w:val="00DD3F43"/>
    <w:rsid w:val="00DD46B2"/>
    <w:rsid w:val="00DD4825"/>
    <w:rsid w:val="00DD4898"/>
    <w:rsid w:val="00DD4991"/>
    <w:rsid w:val="00DD49F6"/>
    <w:rsid w:val="00DD4C67"/>
    <w:rsid w:val="00DD51C1"/>
    <w:rsid w:val="00DD5D5C"/>
    <w:rsid w:val="00DD6555"/>
    <w:rsid w:val="00DD6660"/>
    <w:rsid w:val="00DD7D29"/>
    <w:rsid w:val="00DE050F"/>
    <w:rsid w:val="00DE05E3"/>
    <w:rsid w:val="00DE0747"/>
    <w:rsid w:val="00DE0CB4"/>
    <w:rsid w:val="00DE1C96"/>
    <w:rsid w:val="00DE2264"/>
    <w:rsid w:val="00DE2365"/>
    <w:rsid w:val="00DE28FF"/>
    <w:rsid w:val="00DE3499"/>
    <w:rsid w:val="00DE3607"/>
    <w:rsid w:val="00DE3658"/>
    <w:rsid w:val="00DE404F"/>
    <w:rsid w:val="00DE5681"/>
    <w:rsid w:val="00DE5903"/>
    <w:rsid w:val="00DE5A0F"/>
    <w:rsid w:val="00DE61AB"/>
    <w:rsid w:val="00DE631C"/>
    <w:rsid w:val="00DE6388"/>
    <w:rsid w:val="00DE64AA"/>
    <w:rsid w:val="00DE6798"/>
    <w:rsid w:val="00DE6BAF"/>
    <w:rsid w:val="00DE70DA"/>
    <w:rsid w:val="00DE71AE"/>
    <w:rsid w:val="00DF079B"/>
    <w:rsid w:val="00DF08FD"/>
    <w:rsid w:val="00DF0EC4"/>
    <w:rsid w:val="00DF119E"/>
    <w:rsid w:val="00DF1453"/>
    <w:rsid w:val="00DF15CC"/>
    <w:rsid w:val="00DF1600"/>
    <w:rsid w:val="00DF2E0D"/>
    <w:rsid w:val="00DF3AB3"/>
    <w:rsid w:val="00DF432A"/>
    <w:rsid w:val="00DF4580"/>
    <w:rsid w:val="00DF4A2D"/>
    <w:rsid w:val="00DF56F1"/>
    <w:rsid w:val="00DF5ABE"/>
    <w:rsid w:val="00DF5DA1"/>
    <w:rsid w:val="00DF5E9B"/>
    <w:rsid w:val="00DF6AD7"/>
    <w:rsid w:val="00DF6B0D"/>
    <w:rsid w:val="00DF6D44"/>
    <w:rsid w:val="00DF72A9"/>
    <w:rsid w:val="00DF753C"/>
    <w:rsid w:val="00DF76AA"/>
    <w:rsid w:val="00DF7D69"/>
    <w:rsid w:val="00E00272"/>
    <w:rsid w:val="00E00360"/>
    <w:rsid w:val="00E0067D"/>
    <w:rsid w:val="00E01194"/>
    <w:rsid w:val="00E012EC"/>
    <w:rsid w:val="00E01584"/>
    <w:rsid w:val="00E01BFD"/>
    <w:rsid w:val="00E0253A"/>
    <w:rsid w:val="00E025A5"/>
    <w:rsid w:val="00E026F1"/>
    <w:rsid w:val="00E02AA8"/>
    <w:rsid w:val="00E02BA1"/>
    <w:rsid w:val="00E030D2"/>
    <w:rsid w:val="00E03728"/>
    <w:rsid w:val="00E03873"/>
    <w:rsid w:val="00E03B26"/>
    <w:rsid w:val="00E04011"/>
    <w:rsid w:val="00E0440A"/>
    <w:rsid w:val="00E04A8A"/>
    <w:rsid w:val="00E06074"/>
    <w:rsid w:val="00E063BE"/>
    <w:rsid w:val="00E063C0"/>
    <w:rsid w:val="00E063D1"/>
    <w:rsid w:val="00E064CD"/>
    <w:rsid w:val="00E0688D"/>
    <w:rsid w:val="00E06ABC"/>
    <w:rsid w:val="00E06AC2"/>
    <w:rsid w:val="00E06EE2"/>
    <w:rsid w:val="00E10537"/>
    <w:rsid w:val="00E108DB"/>
    <w:rsid w:val="00E113D7"/>
    <w:rsid w:val="00E1233A"/>
    <w:rsid w:val="00E1266E"/>
    <w:rsid w:val="00E12F5B"/>
    <w:rsid w:val="00E13421"/>
    <w:rsid w:val="00E1358A"/>
    <w:rsid w:val="00E13CED"/>
    <w:rsid w:val="00E13F2B"/>
    <w:rsid w:val="00E14074"/>
    <w:rsid w:val="00E14203"/>
    <w:rsid w:val="00E14524"/>
    <w:rsid w:val="00E145FE"/>
    <w:rsid w:val="00E14AD4"/>
    <w:rsid w:val="00E14B76"/>
    <w:rsid w:val="00E15609"/>
    <w:rsid w:val="00E15C24"/>
    <w:rsid w:val="00E15D5D"/>
    <w:rsid w:val="00E16069"/>
    <w:rsid w:val="00E16488"/>
    <w:rsid w:val="00E164BC"/>
    <w:rsid w:val="00E164EA"/>
    <w:rsid w:val="00E165D6"/>
    <w:rsid w:val="00E16DBC"/>
    <w:rsid w:val="00E17117"/>
    <w:rsid w:val="00E17339"/>
    <w:rsid w:val="00E17691"/>
    <w:rsid w:val="00E17871"/>
    <w:rsid w:val="00E17916"/>
    <w:rsid w:val="00E17A1C"/>
    <w:rsid w:val="00E205D8"/>
    <w:rsid w:val="00E20732"/>
    <w:rsid w:val="00E20D61"/>
    <w:rsid w:val="00E20F37"/>
    <w:rsid w:val="00E21E55"/>
    <w:rsid w:val="00E22B04"/>
    <w:rsid w:val="00E22BFB"/>
    <w:rsid w:val="00E23452"/>
    <w:rsid w:val="00E24135"/>
    <w:rsid w:val="00E24391"/>
    <w:rsid w:val="00E2497D"/>
    <w:rsid w:val="00E250E8"/>
    <w:rsid w:val="00E2614A"/>
    <w:rsid w:val="00E26225"/>
    <w:rsid w:val="00E26450"/>
    <w:rsid w:val="00E264AC"/>
    <w:rsid w:val="00E267AE"/>
    <w:rsid w:val="00E26B25"/>
    <w:rsid w:val="00E270AD"/>
    <w:rsid w:val="00E2710B"/>
    <w:rsid w:val="00E271E1"/>
    <w:rsid w:val="00E27C7E"/>
    <w:rsid w:val="00E27F05"/>
    <w:rsid w:val="00E3023E"/>
    <w:rsid w:val="00E303AC"/>
    <w:rsid w:val="00E31206"/>
    <w:rsid w:val="00E319D6"/>
    <w:rsid w:val="00E31A20"/>
    <w:rsid w:val="00E31E50"/>
    <w:rsid w:val="00E31F2F"/>
    <w:rsid w:val="00E329D9"/>
    <w:rsid w:val="00E32A7C"/>
    <w:rsid w:val="00E3414E"/>
    <w:rsid w:val="00E3425C"/>
    <w:rsid w:val="00E34C1B"/>
    <w:rsid w:val="00E34E64"/>
    <w:rsid w:val="00E353EF"/>
    <w:rsid w:val="00E35617"/>
    <w:rsid w:val="00E357D1"/>
    <w:rsid w:val="00E35E76"/>
    <w:rsid w:val="00E36BC2"/>
    <w:rsid w:val="00E36CAE"/>
    <w:rsid w:val="00E36F52"/>
    <w:rsid w:val="00E373B7"/>
    <w:rsid w:val="00E403AB"/>
    <w:rsid w:val="00E405C9"/>
    <w:rsid w:val="00E4078D"/>
    <w:rsid w:val="00E40DED"/>
    <w:rsid w:val="00E41392"/>
    <w:rsid w:val="00E41395"/>
    <w:rsid w:val="00E41C8A"/>
    <w:rsid w:val="00E41DF3"/>
    <w:rsid w:val="00E42421"/>
    <w:rsid w:val="00E42FE8"/>
    <w:rsid w:val="00E437E1"/>
    <w:rsid w:val="00E43851"/>
    <w:rsid w:val="00E438E4"/>
    <w:rsid w:val="00E439B9"/>
    <w:rsid w:val="00E43B8F"/>
    <w:rsid w:val="00E444E8"/>
    <w:rsid w:val="00E4478B"/>
    <w:rsid w:val="00E449D0"/>
    <w:rsid w:val="00E44BDF"/>
    <w:rsid w:val="00E450C9"/>
    <w:rsid w:val="00E4564A"/>
    <w:rsid w:val="00E45BB7"/>
    <w:rsid w:val="00E45BF6"/>
    <w:rsid w:val="00E45DF7"/>
    <w:rsid w:val="00E45F89"/>
    <w:rsid w:val="00E466A3"/>
    <w:rsid w:val="00E46ABE"/>
    <w:rsid w:val="00E46C50"/>
    <w:rsid w:val="00E46E9D"/>
    <w:rsid w:val="00E46F61"/>
    <w:rsid w:val="00E470E2"/>
    <w:rsid w:val="00E47323"/>
    <w:rsid w:val="00E47B97"/>
    <w:rsid w:val="00E47D35"/>
    <w:rsid w:val="00E47DC1"/>
    <w:rsid w:val="00E47EA1"/>
    <w:rsid w:val="00E5001D"/>
    <w:rsid w:val="00E50201"/>
    <w:rsid w:val="00E5071B"/>
    <w:rsid w:val="00E50DB4"/>
    <w:rsid w:val="00E51A6F"/>
    <w:rsid w:val="00E51EB7"/>
    <w:rsid w:val="00E525C2"/>
    <w:rsid w:val="00E52885"/>
    <w:rsid w:val="00E531B0"/>
    <w:rsid w:val="00E534B6"/>
    <w:rsid w:val="00E53FD4"/>
    <w:rsid w:val="00E5473E"/>
    <w:rsid w:val="00E54DCE"/>
    <w:rsid w:val="00E550F4"/>
    <w:rsid w:val="00E55C33"/>
    <w:rsid w:val="00E560F7"/>
    <w:rsid w:val="00E56435"/>
    <w:rsid w:val="00E5688F"/>
    <w:rsid w:val="00E56B18"/>
    <w:rsid w:val="00E57824"/>
    <w:rsid w:val="00E57917"/>
    <w:rsid w:val="00E57AEB"/>
    <w:rsid w:val="00E57BBC"/>
    <w:rsid w:val="00E610A1"/>
    <w:rsid w:val="00E614BC"/>
    <w:rsid w:val="00E61A46"/>
    <w:rsid w:val="00E623A3"/>
    <w:rsid w:val="00E634E9"/>
    <w:rsid w:val="00E6353D"/>
    <w:rsid w:val="00E63D9F"/>
    <w:rsid w:val="00E649E7"/>
    <w:rsid w:val="00E65186"/>
    <w:rsid w:val="00E651C1"/>
    <w:rsid w:val="00E65817"/>
    <w:rsid w:val="00E65BFA"/>
    <w:rsid w:val="00E66016"/>
    <w:rsid w:val="00E66A64"/>
    <w:rsid w:val="00E66CC9"/>
    <w:rsid w:val="00E66FA1"/>
    <w:rsid w:val="00E6750A"/>
    <w:rsid w:val="00E71038"/>
    <w:rsid w:val="00E71710"/>
    <w:rsid w:val="00E724D2"/>
    <w:rsid w:val="00E7309C"/>
    <w:rsid w:val="00E732F3"/>
    <w:rsid w:val="00E73F74"/>
    <w:rsid w:val="00E74C75"/>
    <w:rsid w:val="00E74E8B"/>
    <w:rsid w:val="00E74EEB"/>
    <w:rsid w:val="00E74F61"/>
    <w:rsid w:val="00E75091"/>
    <w:rsid w:val="00E75D02"/>
    <w:rsid w:val="00E75E87"/>
    <w:rsid w:val="00E76121"/>
    <w:rsid w:val="00E762BA"/>
    <w:rsid w:val="00E76958"/>
    <w:rsid w:val="00E76C3A"/>
    <w:rsid w:val="00E775E3"/>
    <w:rsid w:val="00E7763B"/>
    <w:rsid w:val="00E77AF3"/>
    <w:rsid w:val="00E77C11"/>
    <w:rsid w:val="00E802B8"/>
    <w:rsid w:val="00E80391"/>
    <w:rsid w:val="00E80B59"/>
    <w:rsid w:val="00E81050"/>
    <w:rsid w:val="00E81304"/>
    <w:rsid w:val="00E81E49"/>
    <w:rsid w:val="00E82075"/>
    <w:rsid w:val="00E8247D"/>
    <w:rsid w:val="00E829AF"/>
    <w:rsid w:val="00E82F19"/>
    <w:rsid w:val="00E8318D"/>
    <w:rsid w:val="00E83318"/>
    <w:rsid w:val="00E83835"/>
    <w:rsid w:val="00E83D24"/>
    <w:rsid w:val="00E8402B"/>
    <w:rsid w:val="00E8434C"/>
    <w:rsid w:val="00E8447A"/>
    <w:rsid w:val="00E8477B"/>
    <w:rsid w:val="00E8505D"/>
    <w:rsid w:val="00E85388"/>
    <w:rsid w:val="00E85E4E"/>
    <w:rsid w:val="00E8616F"/>
    <w:rsid w:val="00E86D18"/>
    <w:rsid w:val="00E86EC9"/>
    <w:rsid w:val="00E86F84"/>
    <w:rsid w:val="00E8714B"/>
    <w:rsid w:val="00E87603"/>
    <w:rsid w:val="00E90153"/>
    <w:rsid w:val="00E91148"/>
    <w:rsid w:val="00E911B1"/>
    <w:rsid w:val="00E91491"/>
    <w:rsid w:val="00E91A09"/>
    <w:rsid w:val="00E922D3"/>
    <w:rsid w:val="00E924CD"/>
    <w:rsid w:val="00E92C79"/>
    <w:rsid w:val="00E92D99"/>
    <w:rsid w:val="00E930B3"/>
    <w:rsid w:val="00E930B4"/>
    <w:rsid w:val="00E93F3D"/>
    <w:rsid w:val="00E93FDA"/>
    <w:rsid w:val="00E94093"/>
    <w:rsid w:val="00E94913"/>
    <w:rsid w:val="00E94B6E"/>
    <w:rsid w:val="00E95189"/>
    <w:rsid w:val="00E968FB"/>
    <w:rsid w:val="00E96976"/>
    <w:rsid w:val="00E96E6B"/>
    <w:rsid w:val="00E9735E"/>
    <w:rsid w:val="00E97476"/>
    <w:rsid w:val="00E97A8C"/>
    <w:rsid w:val="00E97B16"/>
    <w:rsid w:val="00EA0306"/>
    <w:rsid w:val="00EA048C"/>
    <w:rsid w:val="00EA04A0"/>
    <w:rsid w:val="00EA0772"/>
    <w:rsid w:val="00EA0923"/>
    <w:rsid w:val="00EA12E4"/>
    <w:rsid w:val="00EA1CEA"/>
    <w:rsid w:val="00EA21A0"/>
    <w:rsid w:val="00EA2C9C"/>
    <w:rsid w:val="00EA2D7B"/>
    <w:rsid w:val="00EA318D"/>
    <w:rsid w:val="00EA331E"/>
    <w:rsid w:val="00EA358F"/>
    <w:rsid w:val="00EA3697"/>
    <w:rsid w:val="00EA3A06"/>
    <w:rsid w:val="00EA3F09"/>
    <w:rsid w:val="00EA44EC"/>
    <w:rsid w:val="00EA4DFA"/>
    <w:rsid w:val="00EA4E3D"/>
    <w:rsid w:val="00EA4FE9"/>
    <w:rsid w:val="00EA508D"/>
    <w:rsid w:val="00EA732C"/>
    <w:rsid w:val="00EA736D"/>
    <w:rsid w:val="00EA7A7B"/>
    <w:rsid w:val="00EA7E6F"/>
    <w:rsid w:val="00EB0BD1"/>
    <w:rsid w:val="00EB180F"/>
    <w:rsid w:val="00EB2411"/>
    <w:rsid w:val="00EB28DE"/>
    <w:rsid w:val="00EB2B68"/>
    <w:rsid w:val="00EB35EB"/>
    <w:rsid w:val="00EB37FB"/>
    <w:rsid w:val="00EB47AA"/>
    <w:rsid w:val="00EB52B9"/>
    <w:rsid w:val="00EB561D"/>
    <w:rsid w:val="00EB5934"/>
    <w:rsid w:val="00EB595F"/>
    <w:rsid w:val="00EB633D"/>
    <w:rsid w:val="00EB6B11"/>
    <w:rsid w:val="00EB7776"/>
    <w:rsid w:val="00EB7EB0"/>
    <w:rsid w:val="00EC01B1"/>
    <w:rsid w:val="00EC035F"/>
    <w:rsid w:val="00EC04EB"/>
    <w:rsid w:val="00EC12E3"/>
    <w:rsid w:val="00EC2655"/>
    <w:rsid w:val="00EC2BE3"/>
    <w:rsid w:val="00EC309B"/>
    <w:rsid w:val="00EC358D"/>
    <w:rsid w:val="00EC46D6"/>
    <w:rsid w:val="00EC4946"/>
    <w:rsid w:val="00EC4EE6"/>
    <w:rsid w:val="00EC5AFE"/>
    <w:rsid w:val="00EC68D9"/>
    <w:rsid w:val="00EC6A97"/>
    <w:rsid w:val="00ED036F"/>
    <w:rsid w:val="00ED0EEB"/>
    <w:rsid w:val="00ED0F03"/>
    <w:rsid w:val="00ED14B3"/>
    <w:rsid w:val="00ED1705"/>
    <w:rsid w:val="00ED24BF"/>
    <w:rsid w:val="00ED2B86"/>
    <w:rsid w:val="00ED322E"/>
    <w:rsid w:val="00ED342D"/>
    <w:rsid w:val="00ED3988"/>
    <w:rsid w:val="00ED3F8B"/>
    <w:rsid w:val="00ED4BAE"/>
    <w:rsid w:val="00ED5002"/>
    <w:rsid w:val="00ED503F"/>
    <w:rsid w:val="00ED5075"/>
    <w:rsid w:val="00ED5283"/>
    <w:rsid w:val="00ED5981"/>
    <w:rsid w:val="00ED62E6"/>
    <w:rsid w:val="00ED6462"/>
    <w:rsid w:val="00ED68DB"/>
    <w:rsid w:val="00ED6ACE"/>
    <w:rsid w:val="00ED6BDE"/>
    <w:rsid w:val="00ED7537"/>
    <w:rsid w:val="00ED7B41"/>
    <w:rsid w:val="00EE03DE"/>
    <w:rsid w:val="00EE18F2"/>
    <w:rsid w:val="00EE1B8F"/>
    <w:rsid w:val="00EE1BA2"/>
    <w:rsid w:val="00EE1DCB"/>
    <w:rsid w:val="00EE1E3C"/>
    <w:rsid w:val="00EE2048"/>
    <w:rsid w:val="00EE21B7"/>
    <w:rsid w:val="00EE247F"/>
    <w:rsid w:val="00EE28D4"/>
    <w:rsid w:val="00EE2C66"/>
    <w:rsid w:val="00EE31C2"/>
    <w:rsid w:val="00EE3326"/>
    <w:rsid w:val="00EE3C0C"/>
    <w:rsid w:val="00EE4172"/>
    <w:rsid w:val="00EE4450"/>
    <w:rsid w:val="00EE4705"/>
    <w:rsid w:val="00EE5172"/>
    <w:rsid w:val="00EE5334"/>
    <w:rsid w:val="00EE552B"/>
    <w:rsid w:val="00EE5939"/>
    <w:rsid w:val="00EE5E27"/>
    <w:rsid w:val="00EE61AF"/>
    <w:rsid w:val="00EE647B"/>
    <w:rsid w:val="00EE6B26"/>
    <w:rsid w:val="00EE73EB"/>
    <w:rsid w:val="00EE7509"/>
    <w:rsid w:val="00EE7991"/>
    <w:rsid w:val="00EF0591"/>
    <w:rsid w:val="00EF071B"/>
    <w:rsid w:val="00EF0752"/>
    <w:rsid w:val="00EF0965"/>
    <w:rsid w:val="00EF0A1B"/>
    <w:rsid w:val="00EF0B64"/>
    <w:rsid w:val="00EF0CB5"/>
    <w:rsid w:val="00EF1503"/>
    <w:rsid w:val="00EF2BEA"/>
    <w:rsid w:val="00EF3019"/>
    <w:rsid w:val="00EF4113"/>
    <w:rsid w:val="00EF45E5"/>
    <w:rsid w:val="00EF48BA"/>
    <w:rsid w:val="00EF4B06"/>
    <w:rsid w:val="00EF4C52"/>
    <w:rsid w:val="00EF562F"/>
    <w:rsid w:val="00EF5669"/>
    <w:rsid w:val="00EF5CAE"/>
    <w:rsid w:val="00EF5CF6"/>
    <w:rsid w:val="00EF5D64"/>
    <w:rsid w:val="00EF5D8D"/>
    <w:rsid w:val="00F001CE"/>
    <w:rsid w:val="00F00211"/>
    <w:rsid w:val="00F004B1"/>
    <w:rsid w:val="00F00717"/>
    <w:rsid w:val="00F00CC6"/>
    <w:rsid w:val="00F01173"/>
    <w:rsid w:val="00F0176A"/>
    <w:rsid w:val="00F0177C"/>
    <w:rsid w:val="00F01F6A"/>
    <w:rsid w:val="00F021E4"/>
    <w:rsid w:val="00F023EA"/>
    <w:rsid w:val="00F03109"/>
    <w:rsid w:val="00F03221"/>
    <w:rsid w:val="00F032FB"/>
    <w:rsid w:val="00F036FD"/>
    <w:rsid w:val="00F03869"/>
    <w:rsid w:val="00F03D44"/>
    <w:rsid w:val="00F04972"/>
    <w:rsid w:val="00F07A39"/>
    <w:rsid w:val="00F07C42"/>
    <w:rsid w:val="00F07EF1"/>
    <w:rsid w:val="00F1189B"/>
    <w:rsid w:val="00F11B4A"/>
    <w:rsid w:val="00F11B75"/>
    <w:rsid w:val="00F11BFB"/>
    <w:rsid w:val="00F11E21"/>
    <w:rsid w:val="00F12403"/>
    <w:rsid w:val="00F13925"/>
    <w:rsid w:val="00F146A5"/>
    <w:rsid w:val="00F148AA"/>
    <w:rsid w:val="00F150D7"/>
    <w:rsid w:val="00F152F6"/>
    <w:rsid w:val="00F163C4"/>
    <w:rsid w:val="00F16478"/>
    <w:rsid w:val="00F16648"/>
    <w:rsid w:val="00F175FB"/>
    <w:rsid w:val="00F20C65"/>
    <w:rsid w:val="00F21302"/>
    <w:rsid w:val="00F217D1"/>
    <w:rsid w:val="00F223E6"/>
    <w:rsid w:val="00F2289D"/>
    <w:rsid w:val="00F22C03"/>
    <w:rsid w:val="00F22CF9"/>
    <w:rsid w:val="00F22F96"/>
    <w:rsid w:val="00F238CA"/>
    <w:rsid w:val="00F23951"/>
    <w:rsid w:val="00F23995"/>
    <w:rsid w:val="00F24A67"/>
    <w:rsid w:val="00F25761"/>
    <w:rsid w:val="00F26852"/>
    <w:rsid w:val="00F26BC2"/>
    <w:rsid w:val="00F26EA4"/>
    <w:rsid w:val="00F274F0"/>
    <w:rsid w:val="00F27A04"/>
    <w:rsid w:val="00F27CB4"/>
    <w:rsid w:val="00F31033"/>
    <w:rsid w:val="00F3177F"/>
    <w:rsid w:val="00F31A5B"/>
    <w:rsid w:val="00F31BA3"/>
    <w:rsid w:val="00F32BD1"/>
    <w:rsid w:val="00F3345E"/>
    <w:rsid w:val="00F34DD6"/>
    <w:rsid w:val="00F35729"/>
    <w:rsid w:val="00F357B0"/>
    <w:rsid w:val="00F36BDF"/>
    <w:rsid w:val="00F36C03"/>
    <w:rsid w:val="00F372AB"/>
    <w:rsid w:val="00F37614"/>
    <w:rsid w:val="00F40445"/>
    <w:rsid w:val="00F40BE0"/>
    <w:rsid w:val="00F41108"/>
    <w:rsid w:val="00F412E0"/>
    <w:rsid w:val="00F434D3"/>
    <w:rsid w:val="00F43A6C"/>
    <w:rsid w:val="00F44373"/>
    <w:rsid w:val="00F449EA"/>
    <w:rsid w:val="00F453DD"/>
    <w:rsid w:val="00F4549F"/>
    <w:rsid w:val="00F454A8"/>
    <w:rsid w:val="00F45502"/>
    <w:rsid w:val="00F455A0"/>
    <w:rsid w:val="00F45827"/>
    <w:rsid w:val="00F460AD"/>
    <w:rsid w:val="00F4613E"/>
    <w:rsid w:val="00F4621E"/>
    <w:rsid w:val="00F4631F"/>
    <w:rsid w:val="00F463E2"/>
    <w:rsid w:val="00F4767D"/>
    <w:rsid w:val="00F478AD"/>
    <w:rsid w:val="00F50451"/>
    <w:rsid w:val="00F50515"/>
    <w:rsid w:val="00F50577"/>
    <w:rsid w:val="00F507D1"/>
    <w:rsid w:val="00F50C6A"/>
    <w:rsid w:val="00F50D4A"/>
    <w:rsid w:val="00F50D8A"/>
    <w:rsid w:val="00F511FA"/>
    <w:rsid w:val="00F515BF"/>
    <w:rsid w:val="00F5163C"/>
    <w:rsid w:val="00F51883"/>
    <w:rsid w:val="00F529CF"/>
    <w:rsid w:val="00F52B34"/>
    <w:rsid w:val="00F52BC4"/>
    <w:rsid w:val="00F535F7"/>
    <w:rsid w:val="00F53620"/>
    <w:rsid w:val="00F54298"/>
    <w:rsid w:val="00F54C17"/>
    <w:rsid w:val="00F55558"/>
    <w:rsid w:val="00F5556C"/>
    <w:rsid w:val="00F56DE4"/>
    <w:rsid w:val="00F578E3"/>
    <w:rsid w:val="00F57E69"/>
    <w:rsid w:val="00F6066D"/>
    <w:rsid w:val="00F60911"/>
    <w:rsid w:val="00F60993"/>
    <w:rsid w:val="00F60C35"/>
    <w:rsid w:val="00F61C5C"/>
    <w:rsid w:val="00F6211F"/>
    <w:rsid w:val="00F62882"/>
    <w:rsid w:val="00F62DD6"/>
    <w:rsid w:val="00F632AF"/>
    <w:rsid w:val="00F638A6"/>
    <w:rsid w:val="00F63C21"/>
    <w:rsid w:val="00F63C88"/>
    <w:rsid w:val="00F64274"/>
    <w:rsid w:val="00F642E1"/>
    <w:rsid w:val="00F64361"/>
    <w:rsid w:val="00F64714"/>
    <w:rsid w:val="00F64CB8"/>
    <w:rsid w:val="00F651E9"/>
    <w:rsid w:val="00F6686D"/>
    <w:rsid w:val="00F6758A"/>
    <w:rsid w:val="00F675EB"/>
    <w:rsid w:val="00F678B1"/>
    <w:rsid w:val="00F67AD5"/>
    <w:rsid w:val="00F67B05"/>
    <w:rsid w:val="00F7003D"/>
    <w:rsid w:val="00F70B05"/>
    <w:rsid w:val="00F70B24"/>
    <w:rsid w:val="00F717E0"/>
    <w:rsid w:val="00F71E92"/>
    <w:rsid w:val="00F7223B"/>
    <w:rsid w:val="00F7263F"/>
    <w:rsid w:val="00F72760"/>
    <w:rsid w:val="00F72C39"/>
    <w:rsid w:val="00F72C57"/>
    <w:rsid w:val="00F72E4F"/>
    <w:rsid w:val="00F7349D"/>
    <w:rsid w:val="00F73770"/>
    <w:rsid w:val="00F7378E"/>
    <w:rsid w:val="00F7399F"/>
    <w:rsid w:val="00F73DE0"/>
    <w:rsid w:val="00F73E32"/>
    <w:rsid w:val="00F75A8B"/>
    <w:rsid w:val="00F75D11"/>
    <w:rsid w:val="00F765F3"/>
    <w:rsid w:val="00F76AD2"/>
    <w:rsid w:val="00F76BB0"/>
    <w:rsid w:val="00F76BC5"/>
    <w:rsid w:val="00F76FAB"/>
    <w:rsid w:val="00F802E4"/>
    <w:rsid w:val="00F8077F"/>
    <w:rsid w:val="00F80F91"/>
    <w:rsid w:val="00F812DF"/>
    <w:rsid w:val="00F81570"/>
    <w:rsid w:val="00F81D78"/>
    <w:rsid w:val="00F81F4D"/>
    <w:rsid w:val="00F82366"/>
    <w:rsid w:val="00F82DA7"/>
    <w:rsid w:val="00F83230"/>
    <w:rsid w:val="00F83B03"/>
    <w:rsid w:val="00F83C32"/>
    <w:rsid w:val="00F84B0A"/>
    <w:rsid w:val="00F84BAD"/>
    <w:rsid w:val="00F84FCF"/>
    <w:rsid w:val="00F8603D"/>
    <w:rsid w:val="00F861FD"/>
    <w:rsid w:val="00F867A8"/>
    <w:rsid w:val="00F86F5B"/>
    <w:rsid w:val="00F875DA"/>
    <w:rsid w:val="00F87C85"/>
    <w:rsid w:val="00F87DCD"/>
    <w:rsid w:val="00F87E1A"/>
    <w:rsid w:val="00F87EC6"/>
    <w:rsid w:val="00F901D1"/>
    <w:rsid w:val="00F9077F"/>
    <w:rsid w:val="00F907EB"/>
    <w:rsid w:val="00F90B39"/>
    <w:rsid w:val="00F91817"/>
    <w:rsid w:val="00F923BB"/>
    <w:rsid w:val="00F92668"/>
    <w:rsid w:val="00F929BC"/>
    <w:rsid w:val="00F92B4B"/>
    <w:rsid w:val="00F9325A"/>
    <w:rsid w:val="00F9398F"/>
    <w:rsid w:val="00F93D84"/>
    <w:rsid w:val="00F93E64"/>
    <w:rsid w:val="00F948BA"/>
    <w:rsid w:val="00F94C79"/>
    <w:rsid w:val="00F952D2"/>
    <w:rsid w:val="00F955B2"/>
    <w:rsid w:val="00F95C3E"/>
    <w:rsid w:val="00F96A99"/>
    <w:rsid w:val="00F96AA9"/>
    <w:rsid w:val="00F96B3C"/>
    <w:rsid w:val="00F96ED9"/>
    <w:rsid w:val="00F97454"/>
    <w:rsid w:val="00F97EBD"/>
    <w:rsid w:val="00FA0677"/>
    <w:rsid w:val="00FA07CB"/>
    <w:rsid w:val="00FA0A8F"/>
    <w:rsid w:val="00FA1280"/>
    <w:rsid w:val="00FA17F5"/>
    <w:rsid w:val="00FA180E"/>
    <w:rsid w:val="00FA18E1"/>
    <w:rsid w:val="00FA19E2"/>
    <w:rsid w:val="00FA1BD6"/>
    <w:rsid w:val="00FA1E67"/>
    <w:rsid w:val="00FA2CB2"/>
    <w:rsid w:val="00FA35CF"/>
    <w:rsid w:val="00FA3C98"/>
    <w:rsid w:val="00FA4253"/>
    <w:rsid w:val="00FA4B2D"/>
    <w:rsid w:val="00FA4E70"/>
    <w:rsid w:val="00FA573C"/>
    <w:rsid w:val="00FA6236"/>
    <w:rsid w:val="00FA65F7"/>
    <w:rsid w:val="00FA726E"/>
    <w:rsid w:val="00FA72A2"/>
    <w:rsid w:val="00FA7FFD"/>
    <w:rsid w:val="00FB004C"/>
    <w:rsid w:val="00FB009B"/>
    <w:rsid w:val="00FB0492"/>
    <w:rsid w:val="00FB0710"/>
    <w:rsid w:val="00FB0D77"/>
    <w:rsid w:val="00FB0D98"/>
    <w:rsid w:val="00FB0E5A"/>
    <w:rsid w:val="00FB2A45"/>
    <w:rsid w:val="00FB2BC2"/>
    <w:rsid w:val="00FB2FED"/>
    <w:rsid w:val="00FB3409"/>
    <w:rsid w:val="00FB3AF8"/>
    <w:rsid w:val="00FB3BAC"/>
    <w:rsid w:val="00FB3FC8"/>
    <w:rsid w:val="00FB4856"/>
    <w:rsid w:val="00FB4AD9"/>
    <w:rsid w:val="00FB4ED4"/>
    <w:rsid w:val="00FB4FEF"/>
    <w:rsid w:val="00FB5E5E"/>
    <w:rsid w:val="00FB6534"/>
    <w:rsid w:val="00FB6776"/>
    <w:rsid w:val="00FB6EF3"/>
    <w:rsid w:val="00FB751E"/>
    <w:rsid w:val="00FB7B36"/>
    <w:rsid w:val="00FC0B3C"/>
    <w:rsid w:val="00FC0E4F"/>
    <w:rsid w:val="00FC10CC"/>
    <w:rsid w:val="00FC166B"/>
    <w:rsid w:val="00FC16DB"/>
    <w:rsid w:val="00FC1797"/>
    <w:rsid w:val="00FC212A"/>
    <w:rsid w:val="00FC23D4"/>
    <w:rsid w:val="00FC2415"/>
    <w:rsid w:val="00FC2CBC"/>
    <w:rsid w:val="00FC2D96"/>
    <w:rsid w:val="00FC2DD2"/>
    <w:rsid w:val="00FC30E6"/>
    <w:rsid w:val="00FC3161"/>
    <w:rsid w:val="00FC38F7"/>
    <w:rsid w:val="00FC48F9"/>
    <w:rsid w:val="00FC4A17"/>
    <w:rsid w:val="00FC5113"/>
    <w:rsid w:val="00FC63F6"/>
    <w:rsid w:val="00FC6D0F"/>
    <w:rsid w:val="00FC7471"/>
    <w:rsid w:val="00FD01C8"/>
    <w:rsid w:val="00FD02CA"/>
    <w:rsid w:val="00FD049E"/>
    <w:rsid w:val="00FD0AD2"/>
    <w:rsid w:val="00FD1DE5"/>
    <w:rsid w:val="00FD1F3A"/>
    <w:rsid w:val="00FD24BD"/>
    <w:rsid w:val="00FD28B3"/>
    <w:rsid w:val="00FD2DB7"/>
    <w:rsid w:val="00FD345A"/>
    <w:rsid w:val="00FD370B"/>
    <w:rsid w:val="00FD390A"/>
    <w:rsid w:val="00FD3984"/>
    <w:rsid w:val="00FD4262"/>
    <w:rsid w:val="00FD4D68"/>
    <w:rsid w:val="00FD5253"/>
    <w:rsid w:val="00FD5FCD"/>
    <w:rsid w:val="00FD64D2"/>
    <w:rsid w:val="00FD7495"/>
    <w:rsid w:val="00FD7E5E"/>
    <w:rsid w:val="00FD7E70"/>
    <w:rsid w:val="00FE02C0"/>
    <w:rsid w:val="00FE03FB"/>
    <w:rsid w:val="00FE0642"/>
    <w:rsid w:val="00FE07A0"/>
    <w:rsid w:val="00FE10DE"/>
    <w:rsid w:val="00FE219D"/>
    <w:rsid w:val="00FE346C"/>
    <w:rsid w:val="00FE357E"/>
    <w:rsid w:val="00FE37F3"/>
    <w:rsid w:val="00FE3B06"/>
    <w:rsid w:val="00FE3BF0"/>
    <w:rsid w:val="00FE4036"/>
    <w:rsid w:val="00FE4377"/>
    <w:rsid w:val="00FE457E"/>
    <w:rsid w:val="00FE482F"/>
    <w:rsid w:val="00FE6326"/>
    <w:rsid w:val="00FE63DB"/>
    <w:rsid w:val="00FE659E"/>
    <w:rsid w:val="00FE6DB2"/>
    <w:rsid w:val="00FE7296"/>
    <w:rsid w:val="00FE7D74"/>
    <w:rsid w:val="00FF0A27"/>
    <w:rsid w:val="00FF0A36"/>
    <w:rsid w:val="00FF18DC"/>
    <w:rsid w:val="00FF1B55"/>
    <w:rsid w:val="00FF203B"/>
    <w:rsid w:val="00FF2688"/>
    <w:rsid w:val="00FF3067"/>
    <w:rsid w:val="00FF3424"/>
    <w:rsid w:val="00FF399A"/>
    <w:rsid w:val="00FF3C10"/>
    <w:rsid w:val="00FF4499"/>
    <w:rsid w:val="00FF46CF"/>
    <w:rsid w:val="00FF4976"/>
    <w:rsid w:val="00FF4E25"/>
    <w:rsid w:val="00FF56BB"/>
    <w:rsid w:val="00FF5708"/>
    <w:rsid w:val="00FF5925"/>
    <w:rsid w:val="00FF63DA"/>
    <w:rsid w:val="00FF6996"/>
    <w:rsid w:val="00FF6DCB"/>
    <w:rsid w:val="00FF7127"/>
    <w:rsid w:val="00FF73D9"/>
    <w:rsid w:val="00FF747E"/>
    <w:rsid w:val="00FF7E8F"/>
    <w:rsid w:val="00FF7FD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stockticker"/>
  <w:shapeDefaults>
    <o:shapedefaults v:ext="edit" spidmax="4098">
      <o:colormenu v:ext="edit" strokecolor="red"/>
    </o:shapedefaults>
    <o:shapelayout v:ext="edit">
      <o:idmap v:ext="edit" data="1,2"/>
      <o:regrouptable v:ext="edit">
        <o:entry new="1" old="0"/>
        <o:entry new="2" old="0"/>
        <o:entry new="3" old="0"/>
        <o:entry new="4" old="0"/>
        <o:entry new="5" old="0"/>
        <o:entry new="6"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uiPriority="20"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C75F3"/>
    <w:pPr>
      <w:widowControl w:val="0"/>
      <w:wordWrap w:val="0"/>
      <w:autoSpaceDE w:val="0"/>
      <w:autoSpaceDN w:val="0"/>
      <w:jc w:val="both"/>
    </w:pPr>
    <w:rPr>
      <w:rFonts w:ascii="Batang"/>
      <w:kern w:val="2"/>
      <w:szCs w:val="24"/>
      <w:lang w:eastAsia="ko-KR"/>
    </w:rPr>
  </w:style>
  <w:style w:type="paragraph" w:styleId="Heading1">
    <w:name w:val="heading 1"/>
    <w:aliases w:val="H1,h1,app heading 1,l1,Memo Heading 1,h11,h12,h13,h14,h15,h16"/>
    <w:next w:val="Normal"/>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2,Head2A,2,h2,UNDERRUBRIK 1-2,DO NOT USE_h2,h21,Heading 2 Char,H2 Char,h2 Char"/>
    <w:basedOn w:val="Heading1"/>
    <w:next w:val="Normal"/>
    <w:qFormat/>
    <w:pPr>
      <w:numPr>
        <w:numId w:val="0"/>
      </w:numPr>
      <w:pBdr>
        <w:top w:val="none" w:sz="0" w:space="0" w:color="auto"/>
      </w:pBdr>
      <w:spacing w:before="180"/>
      <w:outlineLvl w:val="1"/>
    </w:pPr>
    <w:rPr>
      <w:sz w:val="32"/>
    </w:rPr>
  </w:style>
  <w:style w:type="paragraph" w:styleId="Heading3">
    <w:name w:val="heading 3"/>
    <w:aliases w:val="Underrubrik2,H3,no break,h3,Memo Heading 3,hello,Titre 3 Car,no break Car,H3 Car,Underrubrik2 Car,h3 Car,Memo Heading 3 Car,hello Car,Heading 3 Char Car,no break Char Car,H3 Char Car,Underrubrik2 Char Car,h3 Char Car,Memo Heading 3 Char Car"/>
    <w:basedOn w:val="Heading2"/>
    <w:next w:val="Normal"/>
    <w:link w:val="Heading3Char"/>
    <w:qFormat/>
    <w:pPr>
      <w:numPr>
        <w:ilvl w:val="2"/>
        <w:numId w:val="1"/>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pPr>
      <w:keepNext/>
      <w:jc w:val="center"/>
      <w:outlineLvl w:val="3"/>
    </w:pPr>
    <w:rPr>
      <w:rFonts w:ascii="Times New Roman"/>
      <w:b/>
      <w:bCs/>
    </w:rPr>
  </w:style>
  <w:style w:type="paragraph" w:styleId="Heading5">
    <w:name w:val="heading 5"/>
    <w:aliases w:val="H5"/>
    <w:basedOn w:val="Normal"/>
    <w:next w:val="Normal"/>
    <w:qFormat/>
    <w:pPr>
      <w:keepNext/>
      <w:numPr>
        <w:ilvl w:val="4"/>
        <w:numId w:val="1"/>
      </w:numPr>
      <w:outlineLvl w:val="4"/>
    </w:pPr>
    <w:rPr>
      <w:rFonts w:ascii="Times New Roman"/>
      <w:b/>
      <w:bCs/>
      <w:sz w:val="24"/>
    </w:rPr>
  </w:style>
  <w:style w:type="paragraph" w:styleId="Heading6">
    <w:name w:val="heading 6"/>
    <w:basedOn w:val="Normal"/>
    <w:next w:val="Normal"/>
    <w:qFormat/>
    <w:pPr>
      <w:widowControl/>
      <w:numPr>
        <w:ilvl w:val="5"/>
        <w:numId w:val="1"/>
      </w:numPr>
      <w:wordWrap/>
      <w:overflowPunct w:val="0"/>
      <w:adjustRightInd w:val="0"/>
      <w:spacing w:before="240" w:after="60" w:line="360" w:lineRule="auto"/>
      <w:textAlignment w:val="baseline"/>
      <w:outlineLvl w:val="5"/>
    </w:pPr>
    <w:rPr>
      <w:rFonts w:ascii="Times New Roman" w:eastAsia="SimSun"/>
      <w:b/>
      <w:bCs/>
      <w:kern w:val="0"/>
      <w:sz w:val="22"/>
      <w:szCs w:val="22"/>
      <w:lang w:eastAsia="en-US"/>
    </w:rPr>
  </w:style>
  <w:style w:type="paragraph" w:styleId="Heading7">
    <w:name w:val="heading 7"/>
    <w:basedOn w:val="Normal"/>
    <w:next w:val="Normal"/>
    <w:qFormat/>
    <w:pPr>
      <w:widowControl/>
      <w:numPr>
        <w:ilvl w:val="6"/>
        <w:numId w:val="1"/>
      </w:numPr>
      <w:wordWrap/>
      <w:overflowPunct w:val="0"/>
      <w:adjustRightInd w:val="0"/>
      <w:spacing w:before="240" w:after="60" w:line="360" w:lineRule="auto"/>
      <w:textAlignment w:val="baseline"/>
      <w:outlineLvl w:val="6"/>
    </w:pPr>
    <w:rPr>
      <w:rFonts w:ascii="Times New Roman" w:eastAsia="SimSun"/>
      <w:kern w:val="0"/>
      <w:sz w:val="24"/>
      <w:lang w:eastAsia="en-US"/>
    </w:rPr>
  </w:style>
  <w:style w:type="paragraph" w:styleId="Heading8">
    <w:name w:val="heading 8"/>
    <w:aliases w:val="Table Heading"/>
    <w:basedOn w:val="Normal"/>
    <w:next w:val="Normal"/>
    <w:qFormat/>
    <w:pPr>
      <w:widowControl/>
      <w:numPr>
        <w:ilvl w:val="7"/>
        <w:numId w:val="1"/>
      </w:numPr>
      <w:wordWrap/>
      <w:overflowPunct w:val="0"/>
      <w:adjustRightInd w:val="0"/>
      <w:spacing w:before="240" w:after="60" w:line="360" w:lineRule="auto"/>
      <w:textAlignment w:val="baseline"/>
      <w:outlineLvl w:val="7"/>
    </w:pPr>
    <w:rPr>
      <w:rFonts w:ascii="Times New Roman" w:eastAsia="SimSun"/>
      <w:i/>
      <w:iCs/>
      <w:kern w:val="0"/>
      <w:sz w:val="24"/>
      <w:lang w:eastAsia="en-US"/>
    </w:rPr>
  </w:style>
  <w:style w:type="paragraph" w:styleId="Heading9">
    <w:name w:val="heading 9"/>
    <w:aliases w:val="Figure Heading,FH"/>
    <w:basedOn w:val="Normal"/>
    <w:next w:val="Normal"/>
    <w:qFormat/>
    <w:pPr>
      <w:widowControl/>
      <w:numPr>
        <w:ilvl w:val="8"/>
        <w:numId w:val="1"/>
      </w:numPr>
      <w:wordWrap/>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DefaultParagraphFont">
    <w:name w:val="Default Paragraph Font"/>
    <w:aliases w:val=" Char Char2 Char Char Char"/>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pPr>
      <w:widowControl/>
      <w:wordWrap/>
      <w:autoSpaceDE/>
      <w:autoSpaceDN/>
    </w:pPr>
    <w:rPr>
      <w:rFonts w:ascii="Times New Roman"/>
      <w:snapToGrid w:val="0"/>
      <w:kern w:val="0"/>
      <w:sz w:val="22"/>
      <w:szCs w:val="20"/>
    </w:rPr>
  </w:style>
  <w:style w:type="paragraph" w:customStyle="1" w:styleId="LGTdoc1">
    <w:name w:val="LGTdoc_제목1"/>
    <w:basedOn w:val="Normal"/>
    <w:pPr>
      <w:widowControl/>
      <w:wordWrap/>
      <w:autoSpaceDE/>
      <w:autoSpaceDN/>
      <w:adjustRightInd w:val="0"/>
      <w:snapToGrid w:val="0"/>
      <w:spacing w:beforeLines="50" w:after="100" w:afterAutospacing="1"/>
    </w:pPr>
    <w:rPr>
      <w:rFonts w:ascii="Times New Roman"/>
      <w:b/>
      <w:snapToGrid w:val="0"/>
      <w:kern w:val="0"/>
      <w:sz w:val="28"/>
      <w:szCs w:val="20"/>
      <w:lang w:val="en-GB"/>
    </w:rPr>
  </w:style>
  <w:style w:type="paragraph" w:customStyle="1" w:styleId="LGTdoc0">
    <w:name w:val="LGTdoc_본문"/>
    <w:basedOn w:val="Normal"/>
    <w:rsid w:val="00061791"/>
    <w:pPr>
      <w:wordWrap/>
      <w:adjustRightInd w:val="0"/>
      <w:snapToGrid w:val="0"/>
      <w:spacing w:afterLines="50" w:line="264" w:lineRule="auto"/>
    </w:pPr>
    <w:rPr>
      <w:rFonts w:ascii="Times New Roman"/>
      <w:sz w:val="22"/>
      <w:lang w:val="en-GB"/>
    </w:rPr>
  </w:style>
  <w:style w:type="paragraph" w:customStyle="1" w:styleId="LGTdoc11">
    <w:name w:val="LGTdoc_제목1.1"/>
    <w:basedOn w:val="Normal"/>
    <w:rsid w:val="0098364B"/>
    <w:pPr>
      <w:wordWrap/>
      <w:adjustRightInd w:val="0"/>
      <w:snapToGrid w:val="0"/>
      <w:spacing w:beforeLines="100" w:afterLines="50"/>
      <w:ind w:left="391" w:hangingChars="166" w:hanging="391"/>
    </w:pPr>
    <w:rPr>
      <w:rFonts w:ascii="Times New Roman"/>
      <w:b/>
      <w:bCs/>
      <w:sz w:val="24"/>
      <w:lang w:val="en-GB"/>
    </w:rPr>
  </w:style>
  <w:style w:type="paragraph" w:customStyle="1" w:styleId="LGTdoc111">
    <w:name w:val="LGTdoc_제목1.1.1"/>
    <w:basedOn w:val="Normal"/>
    <w:pPr>
      <w:wordWrap/>
      <w:adjustRightInd w:val="0"/>
      <w:snapToGrid w:val="0"/>
      <w:spacing w:beforeLines="50" w:line="264" w:lineRule="auto"/>
      <w:ind w:firstLineChars="100" w:firstLine="220"/>
    </w:pPr>
    <w:rPr>
      <w:rFonts w:ascii="Times New Roman"/>
      <w:b/>
      <w:bCs/>
      <w:sz w:val="22"/>
      <w:lang w:val="en-GB"/>
    </w:rPr>
  </w:style>
  <w:style w:type="paragraph" w:customStyle="1" w:styleId="TAL">
    <w:name w:val="TAL"/>
    <w:basedOn w:val="Normal"/>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rPr>
      <w:b/>
    </w:rPr>
  </w:style>
  <w:style w:type="paragraph" w:customStyle="1" w:styleId="TAC">
    <w:name w:val="TAC"/>
    <w:basedOn w:val="TAL"/>
    <w:pPr>
      <w:jc w:val="center"/>
    </w:pPr>
  </w:style>
  <w:style w:type="paragraph" w:customStyle="1" w:styleId="TH">
    <w:name w:val="TH"/>
    <w:basedOn w:val="Normal"/>
    <w:pPr>
      <w:keepNext/>
      <w:keepLines/>
      <w:widowControl/>
      <w:wordWrap/>
      <w:autoSpaceDE/>
      <w:autoSpaceDN/>
      <w:spacing w:before="60" w:after="180"/>
      <w:jc w:val="center"/>
    </w:pPr>
    <w:rPr>
      <w:rFonts w:ascii="Arial" w:eastAsia="MS Mincho" w:hAnsi="Arial"/>
      <w:b/>
      <w:kern w:val="0"/>
      <w:szCs w:val="20"/>
      <w:lang w:val="en-GB" w:eastAsia="en-US"/>
    </w:rPr>
  </w:style>
  <w:style w:type="paragraph" w:styleId="BalloonText">
    <w:name w:val="Balloon Text"/>
    <w:basedOn w:val="Normal"/>
    <w:semiHidden/>
    <w:rPr>
      <w:rFonts w:ascii="Arial" w:eastAsia="Dotum" w:hAnsi="Arial"/>
      <w:sz w:val="18"/>
      <w:szCs w:val="18"/>
    </w:rPr>
  </w:style>
  <w:style w:type="character" w:styleId="Strong">
    <w:name w:val="Strong"/>
    <w:basedOn w:val="DefaultParagraphFont"/>
    <w:qFormat/>
    <w:rPr>
      <w:b/>
      <w:bCs/>
    </w:rPr>
  </w:style>
  <w:style w:type="paragraph" w:customStyle="1" w:styleId="1">
    <w:name w:val="랜1회의_본문"/>
    <w:basedOn w:val="Normal"/>
    <w:pPr>
      <w:tabs>
        <w:tab w:val="left" w:pos="720"/>
      </w:tabs>
      <w:spacing w:afterLines="20"/>
      <w:ind w:left="720" w:hanging="181"/>
    </w:pPr>
    <w:rPr>
      <w:rFonts w:ascii="Arial" w:eastAsia="Gulim" w:hAnsi="Arial"/>
      <w:szCs w:val="20"/>
      <w:lang w:val="en-GB"/>
    </w:rPr>
  </w:style>
  <w:style w:type="paragraph" w:styleId="Footer">
    <w:name w:val="footer"/>
    <w:basedOn w:val="Normal"/>
    <w:pPr>
      <w:tabs>
        <w:tab w:val="center" w:pos="4252"/>
        <w:tab w:val="right" w:pos="8504"/>
      </w:tabs>
      <w:snapToGrid w:val="0"/>
    </w:pPr>
  </w:style>
  <w:style w:type="character" w:styleId="PageNumber">
    <w:name w:val="page number"/>
    <w:basedOn w:val="DefaultParagraphFont"/>
  </w:style>
  <w:style w:type="paragraph" w:styleId="Caption">
    <w:name w:val="caption"/>
    <w:aliases w:val="cap,cap Char"/>
    <w:basedOn w:val="Normal"/>
    <w:next w:val="Normal"/>
    <w:link w:val="CaptionChar"/>
    <w:qFormat/>
    <w:pPr>
      <w:widowControl/>
      <w:wordWrap/>
      <w:overflowPunct w:val="0"/>
      <w:adjustRightInd w:val="0"/>
      <w:spacing w:before="120" w:after="120"/>
      <w:jc w:val="left"/>
      <w:textAlignment w:val="baseline"/>
    </w:pPr>
    <w:rPr>
      <w:rFonts w:ascii="Times New Roman" w:eastAsia="Times New Roman"/>
      <w:b/>
      <w:kern w:val="0"/>
      <w:szCs w:val="20"/>
      <w:lang w:val="en-GB"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aptionChar">
    <w:name w:val="Caption Char"/>
    <w:aliases w:val="cap Char1,cap Char Char1"/>
    <w:basedOn w:val="DefaultParagraphFont"/>
    <w:link w:val="Caption"/>
    <w:rsid w:val="008C47B6"/>
    <w:rPr>
      <w:b/>
      <w:lang w:val="en-GB" w:eastAsia="en-US" w:bidi="ar-SA"/>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B78AB"/>
    <w:rPr>
      <w:rFonts w:eastAsia="Batang"/>
      <w:snapToGrid w:val="0"/>
      <w:sz w:val="22"/>
      <w:lang w:val="en-US" w:eastAsia="ko-KR" w:bidi="ar-SA"/>
    </w:rPr>
  </w:style>
  <w:style w:type="paragraph" w:customStyle="1" w:styleId="CharCharCharCharCharChar">
    <w:name w:val=" (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CharCharCharChar">
    <w:name w:val=" Char Char Char Char Char Char Char Char"/>
    <w:basedOn w:val="Normal"/>
    <w:semiHidden/>
    <w:rsid w:val="004255FF"/>
    <w:pPr>
      <w:keepNext/>
      <w:widowControl/>
      <w:numPr>
        <w:numId w:val="4"/>
      </w:numPr>
      <w:wordWrap/>
      <w:adjustRightInd w:val="0"/>
      <w:spacing w:before="60" w:after="60"/>
    </w:pPr>
    <w:rPr>
      <w:rFonts w:ascii="Times New Roman" w:eastAsia="SimSun" w:cs="Arial"/>
      <w:color w:val="0000FF"/>
      <w:sz w:val="24"/>
      <w:lang w:eastAsia="zh-CN"/>
    </w:rPr>
  </w:style>
  <w:style w:type="table" w:styleId="TableGrid">
    <w:name w:val="Table Grid"/>
    <w:basedOn w:val="TableNormal"/>
    <w:rsid w:val="00BC1953"/>
    <w:pPr>
      <w:widowControl w:val="0"/>
      <w:wordWrap w:val="0"/>
      <w:autoSpaceDE w:val="0"/>
      <w:autoSpaceDN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
    <w:name w:val=" 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apCharChar">
    <w:name w:val="cap Char Char"/>
    <w:basedOn w:val="DefaultParagraphFont"/>
    <w:rsid w:val="00910D71"/>
    <w:rPr>
      <w:rFonts w:eastAsia="MS Mincho"/>
      <w:b/>
      <w:bCs/>
      <w:lang w:val="en-GB" w:eastAsia="en-US" w:bidi="ar-SA"/>
    </w:rPr>
  </w:style>
  <w:style w:type="paragraph" w:customStyle="1" w:styleId="Text">
    <w:name w:val="Text"/>
    <w:basedOn w:val="Normal"/>
    <w:rsid w:val="004E089D"/>
    <w:pPr>
      <w:wordWrap/>
      <w:spacing w:line="252" w:lineRule="auto"/>
      <w:ind w:firstLine="202"/>
    </w:pPr>
    <w:rPr>
      <w:rFonts w:ascii="Times New Roman"/>
      <w:kern w:val="0"/>
      <w:szCs w:val="20"/>
      <w:lang w:eastAsia="en-US"/>
    </w:rPr>
  </w:style>
  <w:style w:type="character" w:styleId="Hyperlink">
    <w:name w:val="Hyperlink"/>
    <w:basedOn w:val="DefaultParagraphFont"/>
    <w:rsid w:val="005324E3"/>
    <w:rPr>
      <w:rFonts w:ascii="Arial" w:eastAsia="SimSun" w:hAnsi="Arial" w:cs="Arial"/>
      <w:color w:val="0000FF"/>
      <w:kern w:val="2"/>
      <w:u w:val="single"/>
      <w:lang w:val="en-US" w:eastAsia="zh-CN" w:bidi="ar-SA"/>
    </w:rPr>
  </w:style>
  <w:style w:type="paragraph" w:customStyle="1" w:styleId="CharCharCharCharCharCharCharChar0">
    <w:name w:val=" (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ListBullet">
    <w:name w:val="List Bullet"/>
    <w:basedOn w:val="Normal"/>
    <w:rsid w:val="00554672"/>
    <w:pPr>
      <w:numPr>
        <w:numId w:val="5"/>
      </w:numPr>
      <w:wordWrap/>
      <w:autoSpaceDE/>
      <w:autoSpaceDN/>
      <w:ind w:hangingChars="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PaperTableCell">
    <w:name w:val="PaperTableCell"/>
    <w:basedOn w:val="Normal"/>
    <w:rsid w:val="00E04011"/>
    <w:pPr>
      <w:widowControl/>
      <w:wordWrap/>
      <w:autoSpaceDE/>
      <w:autoSpaceDN/>
    </w:pPr>
    <w:rPr>
      <w:rFonts w:ascii="Times New Roman" w:eastAsia="Times New Roman"/>
      <w:kern w:val="0"/>
      <w:sz w:val="16"/>
      <w:lang w:eastAsia="en-US"/>
    </w:rPr>
  </w:style>
  <w:style w:type="paragraph" w:customStyle="1" w:styleId="10">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rPr>
  </w:style>
  <w:style w:type="character" w:customStyle="1" w:styleId="MorayRumney">
    <w:name w:val="EmailStyle46"/>
    <w:aliases w:val="EmailStyle46"/>
    <w:basedOn w:val="DefaultParagraphFont"/>
    <w:semiHidden/>
    <w:personal/>
    <w:personalCompose/>
    <w:rsid w:val="00E01BFD"/>
    <w:rPr>
      <w:rFonts w:ascii="Arial" w:eastAsia="SimSun" w:hAnsi="Arial" w:cs="Arial"/>
      <w:color w:val="auto"/>
      <w:kern w:val="2"/>
      <w:sz w:val="20"/>
      <w:szCs w:val="20"/>
      <w:lang w:val="en-US" w:eastAsia="zh-CN" w:bidi="ar-SA"/>
    </w:rPr>
  </w:style>
  <w:style w:type="paragraph" w:styleId="DocumentMap">
    <w:name w:val="Document Map"/>
    <w:basedOn w:val="Normal"/>
    <w:semiHidden/>
    <w:rsid w:val="007406BC"/>
    <w:pPr>
      <w:shd w:val="clear" w:color="auto" w:fill="000080"/>
    </w:pPr>
    <w:rPr>
      <w:rFonts w:ascii="Arial" w:eastAsia="Dotum" w:hAnsi="Arial"/>
    </w:rPr>
  </w:style>
  <w:style w:type="paragraph" w:customStyle="1" w:styleId="CharCharCharCharCharChar0">
    <w:name w:val="(文字) (文字) Char Char (文字) (文字) Char Char (文字) (文字) Char Char"/>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975944"/>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B600D4"/>
    <w:rPr>
      <w:rFonts w:ascii="Batang" w:eastAsia="Batang"/>
      <w:kern w:val="2"/>
      <w:szCs w:val="24"/>
      <w:lang w:val="en-US" w:eastAsia="ko-KR" w:bidi="ar-SA"/>
    </w:rPr>
  </w:style>
  <w:style w:type="character" w:styleId="CommentReference">
    <w:name w:val="annotation reference"/>
    <w:basedOn w:val="DefaultParagraphFont"/>
    <w:semiHidden/>
    <w:rsid w:val="00D600DC"/>
    <w:rPr>
      <w:sz w:val="18"/>
      <w:szCs w:val="18"/>
    </w:rPr>
  </w:style>
  <w:style w:type="paragraph" w:styleId="CommentText">
    <w:name w:val="annotation text"/>
    <w:basedOn w:val="Normal"/>
    <w:semiHidden/>
    <w:rsid w:val="00D600DC"/>
    <w:pPr>
      <w:jc w:val="left"/>
    </w:p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CommentSubject">
    <w:name w:val="annotation subject"/>
    <w:basedOn w:val="CommentText"/>
    <w:next w:val="CommentText"/>
    <w:semiHidden/>
    <w:rsid w:val="001D3007"/>
    <w:rPr>
      <w:b/>
      <w:bCs/>
    </w:rPr>
  </w:style>
  <w:style w:type="paragraph" w:styleId="FootnoteText">
    <w:name w:val="footnote text"/>
    <w:basedOn w:val="Normal"/>
    <w:link w:val="FootnoteTextChar"/>
    <w:rsid w:val="003F36E8"/>
    <w:pPr>
      <w:snapToGrid w:val="0"/>
      <w:jc w:val="left"/>
    </w:pPr>
  </w:style>
  <w:style w:type="character" w:customStyle="1" w:styleId="FootnoteTextChar">
    <w:name w:val="Footnote Text Char"/>
    <w:basedOn w:val="DefaultParagraphFont"/>
    <w:link w:val="FootnoteText"/>
    <w:rsid w:val="003F36E8"/>
    <w:rPr>
      <w:rFonts w:ascii="Batang"/>
      <w:kern w:val="2"/>
      <w:szCs w:val="24"/>
    </w:rPr>
  </w:style>
  <w:style w:type="character" w:styleId="FootnoteReference">
    <w:name w:val="footnote reference"/>
    <w:basedOn w:val="DefaultParagraphFont"/>
    <w:rsid w:val="003F36E8"/>
    <w:rPr>
      <w:vertAlign w:val="superscript"/>
    </w:rPr>
  </w:style>
  <w:style w:type="paragraph" w:styleId="NormalWeb">
    <w:name w:val="Normal (Web)"/>
    <w:basedOn w:val="Normal"/>
    <w:uiPriority w:val="99"/>
    <w:unhideWhenUsed/>
    <w:rsid w:val="008504C1"/>
    <w:pPr>
      <w:widowControl/>
      <w:wordWrap/>
      <w:autoSpaceDE/>
      <w:autoSpaceDN/>
      <w:spacing w:before="100" w:beforeAutospacing="1" w:after="100" w:afterAutospacing="1"/>
      <w:jc w:val="left"/>
    </w:pPr>
    <w:rPr>
      <w:rFonts w:ascii="Gulim" w:eastAsia="Gulim" w:hAnsi="Gulim" w:cs="Gulim"/>
      <w:kern w:val="0"/>
      <w:sz w:val="24"/>
    </w:rPr>
  </w:style>
  <w:style w:type="paragraph" w:customStyle="1" w:styleId="a">
    <w:name w:val="목록 단락"/>
    <w:basedOn w:val="Normal"/>
    <w:uiPriority w:val="34"/>
    <w:qFormat/>
    <w:rsid w:val="00A2517D"/>
    <w:pPr>
      <w:ind w:leftChars="400" w:left="800"/>
    </w:pPr>
    <w:rPr>
      <w:rFonts w:ascii="Malgun Gothic" w:eastAsia="Malgun Gothic" w:hAnsi="Malgun Gothic"/>
      <w:szCs w:val="22"/>
      <w:lang w:val="it-IT"/>
    </w:rPr>
  </w:style>
  <w:style w:type="paragraph" w:customStyle="1" w:styleId="B1">
    <w:name w:val="B1"/>
    <w:basedOn w:val="List"/>
    <w:link w:val="B10"/>
    <w:rsid w:val="00304096"/>
    <w:pPr>
      <w:widowControl/>
      <w:wordWrap/>
      <w:overflowPunct w:val="0"/>
      <w:adjustRightInd w:val="0"/>
      <w:spacing w:after="180"/>
      <w:ind w:left="568" w:firstLineChars="0" w:hanging="284"/>
      <w:jc w:val="left"/>
      <w:textAlignment w:val="baseline"/>
    </w:pPr>
    <w:rPr>
      <w:rFonts w:eastAsia="Times New Roman"/>
      <w:lang w:val="en-GB" w:eastAsia="en-GB"/>
    </w:rPr>
  </w:style>
  <w:style w:type="character" w:customStyle="1" w:styleId="B10">
    <w:name w:val="B1 (文字)"/>
    <w:basedOn w:val="DefaultParagraphFont"/>
    <w:link w:val="B1"/>
    <w:locked/>
    <w:rsid w:val="00304096"/>
    <w:rPr>
      <w:rFonts w:ascii="Batang"/>
      <w:kern w:val="2"/>
      <w:szCs w:val="24"/>
      <w:lang w:val="en-GB" w:eastAsia="en-GB" w:bidi="ar-SA"/>
    </w:rPr>
  </w:style>
  <w:style w:type="paragraph" w:styleId="List">
    <w:name w:val="List"/>
    <w:basedOn w:val="Normal"/>
    <w:rsid w:val="00304096"/>
    <w:pPr>
      <w:ind w:left="200" w:hangingChars="200" w:hanging="200"/>
    </w:pPr>
  </w:style>
  <w:style w:type="character" w:customStyle="1" w:styleId="Heading3Char">
    <w:name w:val="Heading 3 Char"/>
    <w:aliases w:val="Underrubrik2 Char,H3 Char,no break Char,h3 Char,Memo Heading 3 Char,hello Char,Titre 3 Car Char,no break Car Char,H3 Car Char,Underrubrik2 Car Char,h3 Car Char,Memo Heading 3 Car Char,hello Car Char,Heading 3 Char Car Char"/>
    <w:basedOn w:val="DefaultParagraphFont"/>
    <w:link w:val="Heading3"/>
    <w:locked/>
    <w:rsid w:val="00C34787"/>
    <w:rPr>
      <w:rFonts w:ascii="Arial" w:eastAsia="Batang" w:hAnsi="Arial"/>
      <w:sz w:val="28"/>
      <w:lang w:val="en-GB" w:eastAsia="en-US" w:bidi="ar-SA"/>
    </w:rPr>
  </w:style>
  <w:style w:type="paragraph" w:customStyle="1" w:styleId="TdocHeader2">
    <w:name w:val="Tdoc_Header_2"/>
    <w:basedOn w:val="Normal"/>
    <w:rsid w:val="007641BC"/>
    <w:pPr>
      <w:tabs>
        <w:tab w:val="left" w:pos="1701"/>
        <w:tab w:val="right" w:pos="9072"/>
        <w:tab w:val="right" w:pos="10206"/>
      </w:tabs>
      <w:wordWrap/>
      <w:autoSpaceDE/>
      <w:autoSpaceDN/>
    </w:pPr>
    <w:rPr>
      <w:rFonts w:ascii="Arial" w:hAnsi="Arial"/>
      <w:b/>
      <w:kern w:val="0"/>
      <w:sz w:val="18"/>
      <w:szCs w:val="20"/>
      <w:lang w:val="en-GB" w:eastAsia="en-US"/>
    </w:rPr>
  </w:style>
  <w:style w:type="paragraph" w:customStyle="1" w:styleId="StyleLGTdocAsianSimSunComplex11ptBefore6ptL">
    <w:name w:val="Style LGTdoc_본문 + (Asian) SimSun (Complex) 11 pt Before:  6 pt L..."/>
    <w:basedOn w:val="LGTdoc0"/>
    <w:rsid w:val="00E108DB"/>
    <w:pPr>
      <w:spacing w:before="120" w:after="50" w:line="240" w:lineRule="auto"/>
    </w:pPr>
    <w:rPr>
      <w:rFonts w:eastAsia="SimSun"/>
      <w:szCs w:val="22"/>
    </w:rPr>
  </w:style>
  <w:style w:type="paragraph" w:customStyle="1" w:styleId="StyleLGTdocAsianSimSunComplex11ptBefore25pt">
    <w:name w:val="Style LGTdoc_본문 + (Asian) SimSun (Complex) 11 pt Before:  2.5 pt..."/>
    <w:basedOn w:val="LGTdoc0"/>
    <w:rsid w:val="0011781E"/>
    <w:pPr>
      <w:spacing w:before="50" w:after="50" w:line="240" w:lineRule="auto"/>
    </w:pPr>
    <w:rPr>
      <w:rFonts w:eastAsia="SimSun"/>
      <w:szCs w:val="22"/>
    </w:rPr>
  </w:style>
  <w:style w:type="paragraph" w:customStyle="1" w:styleId="CharChar2Char">
    <w:name w:val=" Char Char2 Char"/>
    <w:semiHidden/>
    <w:rsid w:val="00E22B0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2CharChar">
    <w:name w:val=" Char2 Char Char"/>
    <w:semiHidden/>
    <w:rsid w:val="00472228"/>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rPr>
  </w:style>
  <w:style w:type="paragraph" w:customStyle="1" w:styleId="Char2CharCharCharCharChar">
    <w:name w:val=" Char2 Char Char Char Char Char"/>
    <w:semiHidden/>
    <w:rsid w:val="008F63AA"/>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rPr>
  </w:style>
  <w:style w:type="paragraph" w:styleId="ListParagraph">
    <w:name w:val="List Paragraph"/>
    <w:basedOn w:val="Normal"/>
    <w:uiPriority w:val="34"/>
    <w:qFormat/>
    <w:rsid w:val="002372FC"/>
    <w:pPr>
      <w:widowControl/>
      <w:wordWrap/>
      <w:autoSpaceDE/>
      <w:autoSpaceDN/>
      <w:ind w:left="720"/>
      <w:jc w:val="left"/>
    </w:pPr>
    <w:rPr>
      <w:rFonts w:ascii="Calibri" w:eastAsia="SimSun" w:hAnsi="Calibri" w:cs="SimSun"/>
      <w:kern w:val="0"/>
      <w:sz w:val="22"/>
      <w:szCs w:val="22"/>
      <w:lang w:eastAsia="zh-CN"/>
    </w:rPr>
  </w:style>
  <w:style w:type="character" w:styleId="Emphasis">
    <w:name w:val="Emphasis"/>
    <w:basedOn w:val="DefaultParagraphFont"/>
    <w:uiPriority w:val="20"/>
    <w:qFormat/>
    <w:rsid w:val="002372FC"/>
    <w:rPr>
      <w:i/>
      <w:iCs/>
    </w:rPr>
  </w:style>
</w:styles>
</file>

<file path=word/webSettings.xml><?xml version="1.0" encoding="utf-8"?>
<w:webSettings xmlns:r="http://schemas.openxmlformats.org/officeDocument/2006/relationships" xmlns:w="http://schemas.openxmlformats.org/wordprocessingml/2006/main">
  <w:divs>
    <w:div w:id="21591044">
      <w:bodyDiv w:val="1"/>
      <w:marLeft w:val="0"/>
      <w:marRight w:val="0"/>
      <w:marTop w:val="0"/>
      <w:marBottom w:val="0"/>
      <w:divBdr>
        <w:top w:val="none" w:sz="0" w:space="0" w:color="auto"/>
        <w:left w:val="none" w:sz="0" w:space="0" w:color="auto"/>
        <w:bottom w:val="none" w:sz="0" w:space="0" w:color="auto"/>
        <w:right w:val="none" w:sz="0" w:space="0" w:color="auto"/>
      </w:divBdr>
      <w:divsChild>
        <w:div w:id="137502248">
          <w:marLeft w:val="1166"/>
          <w:marRight w:val="0"/>
          <w:marTop w:val="96"/>
          <w:marBottom w:val="0"/>
          <w:divBdr>
            <w:top w:val="none" w:sz="0" w:space="0" w:color="auto"/>
            <w:left w:val="none" w:sz="0" w:space="0" w:color="auto"/>
            <w:bottom w:val="none" w:sz="0" w:space="0" w:color="auto"/>
            <w:right w:val="none" w:sz="0" w:space="0" w:color="auto"/>
          </w:divBdr>
        </w:div>
        <w:div w:id="1174105583">
          <w:marLeft w:val="547"/>
          <w:marRight w:val="0"/>
          <w:marTop w:val="115"/>
          <w:marBottom w:val="0"/>
          <w:divBdr>
            <w:top w:val="none" w:sz="0" w:space="0" w:color="auto"/>
            <w:left w:val="none" w:sz="0" w:space="0" w:color="auto"/>
            <w:bottom w:val="none" w:sz="0" w:space="0" w:color="auto"/>
            <w:right w:val="none" w:sz="0" w:space="0" w:color="auto"/>
          </w:divBdr>
        </w:div>
        <w:div w:id="1325627030">
          <w:marLeft w:val="2520"/>
          <w:marRight w:val="0"/>
          <w:marTop w:val="86"/>
          <w:marBottom w:val="0"/>
          <w:divBdr>
            <w:top w:val="none" w:sz="0" w:space="0" w:color="auto"/>
            <w:left w:val="none" w:sz="0" w:space="0" w:color="auto"/>
            <w:bottom w:val="none" w:sz="0" w:space="0" w:color="auto"/>
            <w:right w:val="none" w:sz="0" w:space="0" w:color="auto"/>
          </w:divBdr>
        </w:div>
        <w:div w:id="1430004221">
          <w:marLeft w:val="547"/>
          <w:marRight w:val="0"/>
          <w:marTop w:val="115"/>
          <w:marBottom w:val="0"/>
          <w:divBdr>
            <w:top w:val="none" w:sz="0" w:space="0" w:color="auto"/>
            <w:left w:val="none" w:sz="0" w:space="0" w:color="auto"/>
            <w:bottom w:val="none" w:sz="0" w:space="0" w:color="auto"/>
            <w:right w:val="none" w:sz="0" w:space="0" w:color="auto"/>
          </w:divBdr>
        </w:div>
        <w:div w:id="1613704210">
          <w:marLeft w:val="1166"/>
          <w:marRight w:val="0"/>
          <w:marTop w:val="96"/>
          <w:marBottom w:val="0"/>
          <w:divBdr>
            <w:top w:val="none" w:sz="0" w:space="0" w:color="auto"/>
            <w:left w:val="none" w:sz="0" w:space="0" w:color="auto"/>
            <w:bottom w:val="none" w:sz="0" w:space="0" w:color="auto"/>
            <w:right w:val="none" w:sz="0" w:space="0" w:color="auto"/>
          </w:divBdr>
        </w:div>
        <w:div w:id="1904095399">
          <w:marLeft w:val="2520"/>
          <w:marRight w:val="0"/>
          <w:marTop w:val="86"/>
          <w:marBottom w:val="0"/>
          <w:divBdr>
            <w:top w:val="none" w:sz="0" w:space="0" w:color="auto"/>
            <w:left w:val="none" w:sz="0" w:space="0" w:color="auto"/>
            <w:bottom w:val="none" w:sz="0" w:space="0" w:color="auto"/>
            <w:right w:val="none" w:sz="0" w:space="0" w:color="auto"/>
          </w:divBdr>
        </w:div>
        <w:div w:id="2131849944">
          <w:marLeft w:val="1166"/>
          <w:marRight w:val="0"/>
          <w:marTop w:val="96"/>
          <w:marBottom w:val="0"/>
          <w:divBdr>
            <w:top w:val="none" w:sz="0" w:space="0" w:color="auto"/>
            <w:left w:val="none" w:sz="0" w:space="0" w:color="auto"/>
            <w:bottom w:val="none" w:sz="0" w:space="0" w:color="auto"/>
            <w:right w:val="none" w:sz="0" w:space="0" w:color="auto"/>
          </w:divBdr>
        </w:div>
        <w:div w:id="2138640063">
          <w:marLeft w:val="1166"/>
          <w:marRight w:val="0"/>
          <w:marTop w:val="96"/>
          <w:marBottom w:val="0"/>
          <w:divBdr>
            <w:top w:val="none" w:sz="0" w:space="0" w:color="auto"/>
            <w:left w:val="none" w:sz="0" w:space="0" w:color="auto"/>
            <w:bottom w:val="none" w:sz="0" w:space="0" w:color="auto"/>
            <w:right w:val="none" w:sz="0" w:space="0" w:color="auto"/>
          </w:divBdr>
        </w:div>
      </w:divsChild>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9444181">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474180527">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681514">
      <w:bodyDiv w:val="1"/>
      <w:marLeft w:val="0"/>
      <w:marRight w:val="0"/>
      <w:marTop w:val="0"/>
      <w:marBottom w:val="0"/>
      <w:divBdr>
        <w:top w:val="none" w:sz="0" w:space="0" w:color="auto"/>
        <w:left w:val="none" w:sz="0" w:space="0" w:color="auto"/>
        <w:bottom w:val="none" w:sz="0" w:space="0" w:color="auto"/>
        <w:right w:val="none" w:sz="0" w:space="0" w:color="auto"/>
      </w:divBdr>
      <w:divsChild>
        <w:div w:id="885606149">
          <w:marLeft w:val="1267"/>
          <w:marRight w:val="0"/>
          <w:marTop w:val="115"/>
          <w:marBottom w:val="0"/>
          <w:divBdr>
            <w:top w:val="none" w:sz="0" w:space="0" w:color="auto"/>
            <w:left w:val="none" w:sz="0" w:space="0" w:color="auto"/>
            <w:bottom w:val="none" w:sz="0" w:space="0" w:color="auto"/>
            <w:right w:val="none" w:sz="0" w:space="0" w:color="auto"/>
          </w:divBdr>
        </w:div>
        <w:div w:id="1151563132">
          <w:marLeft w:val="634"/>
          <w:marRight w:val="0"/>
          <w:marTop w:val="115"/>
          <w:marBottom w:val="0"/>
          <w:divBdr>
            <w:top w:val="none" w:sz="0" w:space="0" w:color="auto"/>
            <w:left w:val="none" w:sz="0" w:space="0" w:color="auto"/>
            <w:bottom w:val="none" w:sz="0" w:space="0" w:color="auto"/>
            <w:right w:val="none" w:sz="0" w:space="0" w:color="auto"/>
          </w:divBdr>
        </w:div>
      </w:divsChild>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939219733">
      <w:bodyDiv w:val="1"/>
      <w:marLeft w:val="0"/>
      <w:marRight w:val="0"/>
      <w:marTop w:val="0"/>
      <w:marBottom w:val="0"/>
      <w:divBdr>
        <w:top w:val="none" w:sz="0" w:space="0" w:color="auto"/>
        <w:left w:val="none" w:sz="0" w:space="0" w:color="auto"/>
        <w:bottom w:val="none" w:sz="0" w:space="0" w:color="auto"/>
        <w:right w:val="none" w:sz="0" w:space="0" w:color="auto"/>
      </w:divBdr>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571161765">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3439947">
      <w:bodyDiv w:val="1"/>
      <w:marLeft w:val="0"/>
      <w:marRight w:val="0"/>
      <w:marTop w:val="0"/>
      <w:marBottom w:val="0"/>
      <w:divBdr>
        <w:top w:val="none" w:sz="0" w:space="0" w:color="auto"/>
        <w:left w:val="none" w:sz="0" w:space="0" w:color="auto"/>
        <w:bottom w:val="none" w:sz="0" w:space="0" w:color="auto"/>
        <w:right w:val="none" w:sz="0" w:space="0" w:color="auto"/>
      </w:divBdr>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818525637">
      <w:bodyDiv w:val="1"/>
      <w:marLeft w:val="0"/>
      <w:marRight w:val="0"/>
      <w:marTop w:val="0"/>
      <w:marBottom w:val="0"/>
      <w:divBdr>
        <w:top w:val="none" w:sz="0" w:space="0" w:color="auto"/>
        <w:left w:val="none" w:sz="0" w:space="0" w:color="auto"/>
        <w:bottom w:val="none" w:sz="0" w:space="0" w:color="auto"/>
        <w:right w:val="none" w:sz="0" w:space="0" w:color="auto"/>
      </w:divBdr>
      <w:divsChild>
        <w:div w:id="498009735">
          <w:marLeft w:val="634"/>
          <w:marRight w:val="0"/>
          <w:marTop w:val="115"/>
          <w:marBottom w:val="0"/>
          <w:divBdr>
            <w:top w:val="none" w:sz="0" w:space="0" w:color="auto"/>
            <w:left w:val="none" w:sz="0" w:space="0" w:color="auto"/>
            <w:bottom w:val="none" w:sz="0" w:space="0" w:color="auto"/>
            <w:right w:val="none" w:sz="0" w:space="0" w:color="auto"/>
          </w:divBdr>
        </w:div>
        <w:div w:id="713045319">
          <w:marLeft w:val="1267"/>
          <w:marRight w:val="0"/>
          <w:marTop w:val="115"/>
          <w:marBottom w:val="0"/>
          <w:divBdr>
            <w:top w:val="none" w:sz="0" w:space="0" w:color="auto"/>
            <w:left w:val="none" w:sz="0" w:space="0" w:color="auto"/>
            <w:bottom w:val="none" w:sz="0" w:space="0" w:color="auto"/>
            <w:right w:val="none" w:sz="0" w:space="0" w:color="auto"/>
          </w:divBdr>
        </w:div>
        <w:div w:id="1361279246">
          <w:marLeft w:val="634"/>
          <w:marRight w:val="0"/>
          <w:marTop w:val="115"/>
          <w:marBottom w:val="0"/>
          <w:divBdr>
            <w:top w:val="none" w:sz="0" w:space="0" w:color="auto"/>
            <w:left w:val="none" w:sz="0" w:space="0" w:color="auto"/>
            <w:bottom w:val="none" w:sz="0" w:space="0" w:color="auto"/>
            <w:right w:val="none" w:sz="0" w:space="0" w:color="auto"/>
          </w:divBdr>
        </w:div>
        <w:div w:id="2137596541">
          <w:marLeft w:val="634"/>
          <w:marRight w:val="0"/>
          <w:marTop w:val="115"/>
          <w:marBottom w:val="0"/>
          <w:divBdr>
            <w:top w:val="none" w:sz="0" w:space="0" w:color="auto"/>
            <w:left w:val="none" w:sz="0" w:space="0" w:color="auto"/>
            <w:bottom w:val="none" w:sz="0" w:space="0" w:color="auto"/>
            <w:right w:val="none" w:sz="0" w:space="0" w:color="auto"/>
          </w:divBdr>
        </w:div>
      </w:divsChild>
    </w:div>
    <w:div w:id="1865366036">
      <w:bodyDiv w:val="1"/>
      <w:marLeft w:val="0"/>
      <w:marRight w:val="0"/>
      <w:marTop w:val="0"/>
      <w:marBottom w:val="0"/>
      <w:divBdr>
        <w:top w:val="none" w:sz="0" w:space="0" w:color="auto"/>
        <w:left w:val="none" w:sz="0" w:space="0" w:color="auto"/>
        <w:bottom w:val="none" w:sz="0" w:space="0" w:color="auto"/>
        <w:right w:val="none" w:sz="0" w:space="0" w:color="auto"/>
      </w:divBdr>
      <w:divsChild>
        <w:div w:id="181674129">
          <w:marLeft w:val="2520"/>
          <w:marRight w:val="0"/>
          <w:marTop w:val="96"/>
          <w:marBottom w:val="0"/>
          <w:divBdr>
            <w:top w:val="none" w:sz="0" w:space="0" w:color="auto"/>
            <w:left w:val="none" w:sz="0" w:space="0" w:color="auto"/>
            <w:bottom w:val="none" w:sz="0" w:space="0" w:color="auto"/>
            <w:right w:val="none" w:sz="0" w:space="0" w:color="auto"/>
          </w:divBdr>
        </w:div>
        <w:div w:id="1122191549">
          <w:marLeft w:val="1800"/>
          <w:marRight w:val="0"/>
          <w:marTop w:val="115"/>
          <w:marBottom w:val="0"/>
          <w:divBdr>
            <w:top w:val="none" w:sz="0" w:space="0" w:color="auto"/>
            <w:left w:val="none" w:sz="0" w:space="0" w:color="auto"/>
            <w:bottom w:val="none" w:sz="0" w:space="0" w:color="auto"/>
            <w:right w:val="none" w:sz="0" w:space="0" w:color="auto"/>
          </w:divBdr>
        </w:div>
        <w:div w:id="1282570363">
          <w:marLeft w:val="1166"/>
          <w:marRight w:val="0"/>
          <w:marTop w:val="115"/>
          <w:marBottom w:val="0"/>
          <w:divBdr>
            <w:top w:val="none" w:sz="0" w:space="0" w:color="auto"/>
            <w:left w:val="none" w:sz="0" w:space="0" w:color="auto"/>
            <w:bottom w:val="none" w:sz="0" w:space="0" w:color="auto"/>
            <w:right w:val="none" w:sz="0" w:space="0" w:color="auto"/>
          </w:divBdr>
        </w:div>
        <w:div w:id="1806852089">
          <w:marLeft w:val="3240"/>
          <w:marRight w:val="0"/>
          <w:marTop w:val="96"/>
          <w:marBottom w:val="0"/>
          <w:divBdr>
            <w:top w:val="none" w:sz="0" w:space="0" w:color="auto"/>
            <w:left w:val="none" w:sz="0" w:space="0" w:color="auto"/>
            <w:bottom w:val="none" w:sz="0" w:space="0" w:color="auto"/>
            <w:right w:val="none" w:sz="0" w:space="0" w:color="auto"/>
          </w:divBdr>
        </w:div>
        <w:div w:id="1854487258">
          <w:marLeft w:val="547"/>
          <w:marRight w:val="0"/>
          <w:marTop w:val="134"/>
          <w:marBottom w:val="0"/>
          <w:divBdr>
            <w:top w:val="none" w:sz="0" w:space="0" w:color="auto"/>
            <w:left w:val="none" w:sz="0" w:space="0" w:color="auto"/>
            <w:bottom w:val="none" w:sz="0" w:space="0" w:color="auto"/>
            <w:right w:val="none" w:sz="0" w:space="0" w:color="auto"/>
          </w:divBdr>
        </w:div>
      </w:divsChild>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4245869">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2.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3</Pages>
  <Words>1178</Words>
  <Characters>6719</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R1-124412</vt:lpstr>
    </vt:vector>
  </TitlesOfParts>
  <Company>Alcatel-Lucent</Company>
  <LinksUpToDate>false</LinksUpToDate>
  <CharactersWithSpaces>7882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R1-124412</dc:title>
  <dc:subject/>
  <dc:creator>Alcatel-Lucent</dc:creator>
  <cp:keywords/>
  <dc:description/>
  <cp:lastModifiedBy>Fang-Chen Cheng</cp:lastModifiedBy>
  <cp:revision>2</cp:revision>
  <cp:lastPrinted>2011-11-04T18:50:00Z</cp:lastPrinted>
  <dcterms:created xsi:type="dcterms:W3CDTF">2012-09-29T01:56:00Z</dcterms:created>
  <dcterms:modified xsi:type="dcterms:W3CDTF">2012-09-29T01:56:00Z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